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DE4C1" w14:textId="2B2C96A9" w:rsidR="18B040E2" w:rsidRDefault="001D6E5F" w:rsidP="18B040E2">
      <w:pPr>
        <w:jc w:val="center"/>
        <w:rPr>
          <w:b/>
          <w:bCs/>
          <w:color w:val="7030A0"/>
        </w:rPr>
      </w:pPr>
      <w:r>
        <w:rPr>
          <w:noProof/>
        </w:rPr>
        <w:drawing>
          <wp:anchor distT="0" distB="0" distL="114300" distR="114300" simplePos="0" relativeHeight="251660291" behindDoc="0" locked="0" layoutInCell="1" allowOverlap="1" wp14:anchorId="35A39312" wp14:editId="3F47B98A">
            <wp:simplePos x="0" y="0"/>
            <wp:positionH relativeFrom="margin">
              <wp:posOffset>171450</wp:posOffset>
            </wp:positionH>
            <wp:positionV relativeFrom="paragraph">
              <wp:posOffset>-483235</wp:posOffset>
            </wp:positionV>
            <wp:extent cx="1073934" cy="1074793"/>
            <wp:effectExtent l="0" t="0" r="0" b="0"/>
            <wp:wrapNone/>
            <wp:docPr id="391095491" name="Picture 391095491" descr="A logo with a sun and h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sun and hill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3934" cy="1074793"/>
                    </a:xfrm>
                    <a:prstGeom prst="rect">
                      <a:avLst/>
                    </a:prstGeom>
                    <a:noFill/>
                    <a:ln>
                      <a:noFill/>
                    </a:ln>
                  </pic:spPr>
                </pic:pic>
              </a:graphicData>
            </a:graphic>
            <wp14:sizeRelH relativeFrom="page">
              <wp14:pctWidth>0</wp14:pctWidth>
            </wp14:sizeRelH>
            <wp14:sizeRelV relativeFrom="page">
              <wp14:pctHeight>0</wp14:pctHeight>
            </wp14:sizeRelV>
          </wp:anchor>
        </w:drawing>
      </w:r>
      <w:r w:rsidR="002C6558">
        <w:rPr>
          <w:b/>
          <w:bCs/>
          <w:noProof/>
          <w:color w:val="7030A0"/>
        </w:rPr>
        <w:drawing>
          <wp:anchor distT="0" distB="0" distL="114300" distR="114300" simplePos="0" relativeHeight="251658240" behindDoc="0" locked="0" layoutInCell="1" allowOverlap="1" wp14:anchorId="0C50E99D" wp14:editId="768C58D4">
            <wp:simplePos x="0" y="0"/>
            <wp:positionH relativeFrom="column">
              <wp:posOffset>3307648</wp:posOffset>
            </wp:positionH>
            <wp:positionV relativeFrom="paragraph">
              <wp:posOffset>-13686</wp:posOffset>
            </wp:positionV>
            <wp:extent cx="2072643" cy="560700"/>
            <wp:effectExtent l="0" t="0" r="3807" b="0"/>
            <wp:wrapNone/>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2072643" cy="560700"/>
                    </a:xfrm>
                    <a:prstGeom prst="rect">
                      <a:avLst/>
                    </a:prstGeom>
                    <a:noFill/>
                    <a:ln>
                      <a:noFill/>
                      <a:prstDash/>
                    </a:ln>
                  </pic:spPr>
                </pic:pic>
              </a:graphicData>
            </a:graphic>
          </wp:anchor>
        </w:drawing>
      </w:r>
    </w:p>
    <w:p w14:paraId="3E959165" w14:textId="6BB21DC2" w:rsidR="18B040E2" w:rsidRDefault="18B040E2" w:rsidP="18B040E2">
      <w:pPr>
        <w:jc w:val="center"/>
        <w:rPr>
          <w:b/>
          <w:bCs/>
          <w:color w:val="7030A0"/>
        </w:rPr>
      </w:pPr>
    </w:p>
    <w:p w14:paraId="0C50E998" w14:textId="32CB60A7" w:rsidR="00092C63" w:rsidRPr="00BA11EA" w:rsidRDefault="001D6E5F" w:rsidP="7AFE1C6F">
      <w:pPr>
        <w:jc w:val="center"/>
        <w:rPr>
          <w:b/>
          <w:bCs/>
          <w:color w:val="002060"/>
          <w:sz w:val="32"/>
          <w:szCs w:val="32"/>
        </w:rPr>
      </w:pPr>
      <w:r w:rsidRPr="00BA11EA">
        <w:rPr>
          <w:b/>
          <w:bCs/>
          <w:color w:val="002060"/>
          <w:sz w:val="32"/>
          <w:szCs w:val="32"/>
        </w:rPr>
        <w:t>West Chinnock</w:t>
      </w:r>
      <w:r w:rsidR="44B49C29" w:rsidRPr="00BA11EA">
        <w:rPr>
          <w:b/>
          <w:bCs/>
          <w:color w:val="002060"/>
          <w:sz w:val="32"/>
          <w:szCs w:val="32"/>
        </w:rPr>
        <w:t xml:space="preserve"> Pupil premium </w:t>
      </w:r>
      <w:r w:rsidR="56A42F23" w:rsidRPr="00BA11EA">
        <w:rPr>
          <w:b/>
          <w:bCs/>
          <w:color w:val="002060"/>
          <w:sz w:val="32"/>
          <w:szCs w:val="32"/>
        </w:rPr>
        <w:t>s</w:t>
      </w:r>
      <w:r w:rsidR="44B49C29" w:rsidRPr="00BA11EA">
        <w:rPr>
          <w:b/>
          <w:bCs/>
          <w:color w:val="002060"/>
          <w:sz w:val="32"/>
          <w:szCs w:val="32"/>
        </w:rPr>
        <w:t xml:space="preserve">trategy </w:t>
      </w:r>
      <w:r w:rsidR="3EEF6E54" w:rsidRPr="00BA11EA">
        <w:rPr>
          <w:b/>
          <w:bCs/>
          <w:color w:val="002060"/>
          <w:sz w:val="32"/>
          <w:szCs w:val="32"/>
        </w:rPr>
        <w:t>s</w:t>
      </w:r>
      <w:r w:rsidR="44B49C29" w:rsidRPr="00BA11EA">
        <w:rPr>
          <w:b/>
          <w:bCs/>
          <w:color w:val="002060"/>
          <w:sz w:val="32"/>
          <w:szCs w:val="32"/>
        </w:rPr>
        <w:t>tatement 202</w:t>
      </w:r>
      <w:r w:rsidR="6ED7DBA1" w:rsidRPr="00BA11EA">
        <w:rPr>
          <w:b/>
          <w:bCs/>
          <w:color w:val="002060"/>
          <w:sz w:val="32"/>
          <w:szCs w:val="32"/>
        </w:rPr>
        <w:t>5-26</w:t>
      </w:r>
    </w:p>
    <w:p w14:paraId="62B20AAE" w14:textId="4CD95ACB" w:rsidR="00092C63" w:rsidRDefault="451F3BFE" w:rsidP="18B040E2">
      <w:pPr>
        <w:rPr>
          <w:color w:val="000000" w:themeColor="text1"/>
        </w:rPr>
      </w:pPr>
      <w:r w:rsidRPr="09AADD2B">
        <w:t>This</w:t>
      </w:r>
      <w:r w:rsidR="68C5A7C1" w:rsidRPr="09AADD2B">
        <w:t xml:space="preserve"> statement </w:t>
      </w:r>
      <w:r w:rsidR="7C2FDA69" w:rsidRPr="09AADD2B">
        <w:t>d</w:t>
      </w:r>
      <w:r w:rsidR="68C5A7C1" w:rsidRPr="09AADD2B">
        <w:t xml:space="preserve">etails </w:t>
      </w:r>
      <w:r w:rsidR="328E5700" w:rsidRPr="09AADD2B">
        <w:t>our</w:t>
      </w:r>
      <w:r w:rsidR="68C5A7C1" w:rsidRPr="09AADD2B">
        <w:t xml:space="preserve"> </w:t>
      </w:r>
      <w:r w:rsidR="1E869961" w:rsidRPr="09AADD2B">
        <w:t>s</w:t>
      </w:r>
      <w:r w:rsidR="68C5A7C1" w:rsidRPr="09AADD2B">
        <w:t>chool</w:t>
      </w:r>
      <w:r w:rsidR="26336D66" w:rsidRPr="09AADD2B">
        <w:t>’</w:t>
      </w:r>
      <w:r w:rsidR="68C5A7C1" w:rsidRPr="09AADD2B">
        <w:t xml:space="preserve">s use of </w:t>
      </w:r>
      <w:r w:rsidR="03287B57" w:rsidRPr="09AADD2B">
        <w:t>p</w:t>
      </w:r>
      <w:r w:rsidR="68C5A7C1" w:rsidRPr="09AADD2B">
        <w:t xml:space="preserve">upil </w:t>
      </w:r>
      <w:r w:rsidR="7A650764" w:rsidRPr="09AADD2B">
        <w:t>p</w:t>
      </w:r>
      <w:r w:rsidR="68C5A7C1" w:rsidRPr="09AADD2B">
        <w:t xml:space="preserve">remium </w:t>
      </w:r>
      <w:r w:rsidR="400CE3CF" w:rsidRPr="09AADD2B">
        <w:t xml:space="preserve">funding </w:t>
      </w:r>
      <w:r w:rsidR="68C5A7C1" w:rsidRPr="09AADD2B">
        <w:t>to help improve the attainment of our disadvantage pupils. It outlines o</w:t>
      </w:r>
      <w:r w:rsidR="0BA3E1E6" w:rsidRPr="09AADD2B">
        <w:t>u</w:t>
      </w:r>
      <w:r w:rsidR="68C5A7C1" w:rsidRPr="09AADD2B">
        <w:t>r pupil premium strategy, how we intend to spend the funding in this academic year and the effect that last year</w:t>
      </w:r>
      <w:r w:rsidR="16CD1F51" w:rsidRPr="09AADD2B">
        <w:t>’s</w:t>
      </w:r>
      <w:r w:rsidR="68C5A7C1" w:rsidRPr="09AADD2B">
        <w:t xml:space="preserve"> spending </w:t>
      </w:r>
      <w:r w:rsidR="5F8FB087" w:rsidRPr="09AADD2B">
        <w:t>had on the outcomes for disadvantaged pupils</w:t>
      </w:r>
      <w:r w:rsidR="5C53D923" w:rsidRPr="09AADD2B">
        <w:t xml:space="preserve"> in our school.</w:t>
      </w:r>
      <w:r w:rsidR="68C5A7C1" w:rsidRPr="09AADD2B">
        <w:t xml:space="preserve"> </w:t>
      </w:r>
    </w:p>
    <w:p w14:paraId="2C2B85CA" w14:textId="101B3F2B" w:rsidR="00092C63" w:rsidRDefault="68C5A7C1" w:rsidP="09A754E5">
      <w:r w:rsidRPr="09AADD2B">
        <w:t>Our funding allocation will</w:t>
      </w:r>
      <w:r w:rsidRPr="0E8AA54D">
        <w:t xml:space="preserve"> focus on three core </w:t>
      </w:r>
      <w:r w:rsidR="007E59B8" w:rsidRPr="1A612DC4">
        <w:t>areas</w:t>
      </w:r>
      <w:r w:rsidR="007E59B8">
        <w:t>:</w:t>
      </w:r>
      <w:r w:rsidR="7B7EF224" w:rsidRPr="1A612DC4">
        <w:t xml:space="preserve"> </w:t>
      </w:r>
    </w:p>
    <w:p w14:paraId="2FC30412" w14:textId="45F19FB3" w:rsidR="00092C63" w:rsidRDefault="4C690864" w:rsidP="09A754E5">
      <w:pPr>
        <w:pStyle w:val="ListParagraph"/>
        <w:rPr>
          <w:color w:val="000000" w:themeColor="text1"/>
        </w:rPr>
      </w:pPr>
      <w:r w:rsidRPr="0E8AA54D">
        <w:t>T</w:t>
      </w:r>
      <w:r w:rsidR="7B7EF224" w:rsidRPr="09A754E5">
        <w:t xml:space="preserve">eaching. </w:t>
      </w:r>
    </w:p>
    <w:p w14:paraId="2CA251F6" w14:textId="0B7B2EE1" w:rsidR="68C5A7C1" w:rsidRDefault="666AF9A4" w:rsidP="0E8AA54D">
      <w:pPr>
        <w:pStyle w:val="ListParagraph"/>
        <w:numPr>
          <w:ilvl w:val="0"/>
          <w:numId w:val="2"/>
        </w:numPr>
        <w:rPr>
          <w:color w:val="0D0D0D" w:themeColor="text1" w:themeTint="F2"/>
        </w:rPr>
      </w:pPr>
      <w:r w:rsidRPr="0E8AA54D">
        <w:t>T</w:t>
      </w:r>
      <w:r w:rsidR="7B7EF224" w:rsidRPr="0E8AA54D">
        <w:t xml:space="preserve">argeted academic support. </w:t>
      </w:r>
    </w:p>
    <w:p w14:paraId="6925B6F7" w14:textId="679E934C" w:rsidR="447744B6" w:rsidRDefault="447744B6" w:rsidP="18B040E2">
      <w:pPr>
        <w:pStyle w:val="ListParagraph"/>
        <w:rPr>
          <w:color w:val="000000" w:themeColor="text1"/>
        </w:rPr>
      </w:pPr>
      <w:r>
        <w:t>W</w:t>
      </w:r>
      <w:r w:rsidR="7B7EF224">
        <w:t xml:space="preserve">ider strategies. </w:t>
      </w:r>
    </w:p>
    <w:p w14:paraId="3F3D0F65" w14:textId="2271AAC3" w:rsidR="17DD8482" w:rsidRDefault="1992C983" w:rsidP="301B9648">
      <w:r>
        <w:rPr>
          <w:noProof/>
        </w:rPr>
        <w:drawing>
          <wp:inline distT="0" distB="0" distL="0" distR="0" wp14:anchorId="48404904" wp14:editId="16FB8C5B">
            <wp:extent cx="6137935" cy="4322491"/>
            <wp:effectExtent l="0" t="0" r="0" b="0"/>
            <wp:docPr id="1330861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a:ext>
                      </a:extLst>
                    </a:blip>
                    <a:stretch>
                      <a:fillRect/>
                    </a:stretch>
                  </pic:blipFill>
                  <pic:spPr>
                    <a:xfrm>
                      <a:off x="0" y="0"/>
                      <a:ext cx="6137935" cy="4322491"/>
                    </a:xfrm>
                    <a:prstGeom prst="rect">
                      <a:avLst/>
                    </a:prstGeom>
                  </pic:spPr>
                </pic:pic>
              </a:graphicData>
            </a:graphic>
          </wp:inline>
        </w:drawing>
      </w:r>
    </w:p>
    <w:p w14:paraId="32A380AE" w14:textId="5785BB0B" w:rsidR="002C6558" w:rsidRDefault="35A595D4" w:rsidP="18B040E2">
      <w:pPr>
        <w:rPr>
          <w:b/>
          <w:bCs/>
          <w:color w:val="7030A0"/>
        </w:rPr>
      </w:pPr>
      <w:r w:rsidRPr="09A754E5">
        <w:t>O</w:t>
      </w:r>
      <w:r w:rsidR="7B7EF224" w:rsidRPr="09A754E5">
        <w:t>ur approach</w:t>
      </w:r>
      <w:r w:rsidR="16C55E2F" w:rsidRPr="09A754E5">
        <w:t>es will be monitored and reviewed to analyse the impact on outcomes for our disadvantaged pupils</w:t>
      </w:r>
      <w:r w:rsidR="39B9FDEC" w:rsidRPr="09A754E5">
        <w:t>.</w:t>
      </w:r>
    </w:p>
    <w:p w14:paraId="1AD9F7EB" w14:textId="3AF01A0F" w:rsidR="002C6558" w:rsidRDefault="002C6558" w:rsidP="002C6558">
      <w:pPr>
        <w:suppressAutoHyphens w:val="0"/>
        <w:spacing w:after="0" w:line="240" w:lineRule="auto"/>
        <w:rPr>
          <w:b/>
          <w:bCs/>
          <w:color w:val="7030A0"/>
        </w:rPr>
      </w:pPr>
      <w:r>
        <w:rPr>
          <w:b/>
          <w:bCs/>
          <w:color w:val="7030A0"/>
        </w:rPr>
        <w:br w:type="page"/>
      </w:r>
    </w:p>
    <w:p w14:paraId="0C50E99D" w14:textId="754D18B4" w:rsidR="00092C63" w:rsidRDefault="002C6558" w:rsidP="18B040E2">
      <w:r>
        <w:rPr>
          <w:b/>
          <w:bCs/>
          <w:color w:val="7030A0"/>
        </w:rPr>
        <w:t xml:space="preserve">School </w:t>
      </w:r>
      <w:r w:rsidR="008D613C">
        <w:rPr>
          <w:b/>
          <w:bCs/>
          <w:color w:val="7030A0"/>
        </w:rPr>
        <w:t>o</w:t>
      </w:r>
      <w:r>
        <w:rPr>
          <w:b/>
          <w:bCs/>
          <w:color w:val="7030A0"/>
        </w:rPr>
        <w:t>verview</w:t>
      </w:r>
    </w:p>
    <w:tbl>
      <w:tblPr>
        <w:tblW w:w="9608" w:type="dxa"/>
        <w:tblCellMar>
          <w:left w:w="10" w:type="dxa"/>
          <w:right w:w="10" w:type="dxa"/>
        </w:tblCellMar>
        <w:tblLook w:val="04A0" w:firstRow="1" w:lastRow="0" w:firstColumn="1" w:lastColumn="0" w:noHBand="0" w:noVBand="1"/>
      </w:tblPr>
      <w:tblGrid>
        <w:gridCol w:w="6090"/>
        <w:gridCol w:w="3518"/>
      </w:tblGrid>
      <w:tr w:rsidR="3CB484D4" w14:paraId="68E299D8" w14:textId="77777777" w:rsidTr="0D4950CD">
        <w:trPr>
          <w:trHeight w:val="218"/>
        </w:trPr>
        <w:tc>
          <w:tcPr>
            <w:tcW w:w="60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1D8F4"/>
            <w:tcMar>
              <w:top w:w="0" w:type="dxa"/>
              <w:left w:w="108" w:type="dxa"/>
              <w:bottom w:w="0" w:type="dxa"/>
              <w:right w:w="108" w:type="dxa"/>
            </w:tcMar>
          </w:tcPr>
          <w:p w14:paraId="7574613E" w14:textId="1D8EFB4A" w:rsidR="195EE998" w:rsidRDefault="195EE998" w:rsidP="3CB484D4">
            <w:pPr>
              <w:rPr>
                <w:b/>
                <w:bCs/>
                <w:color w:val="auto"/>
              </w:rPr>
            </w:pPr>
            <w:r w:rsidRPr="3CB484D4">
              <w:rPr>
                <w:b/>
                <w:bCs/>
                <w:color w:val="auto"/>
              </w:rPr>
              <w:t>Detail</w:t>
            </w:r>
          </w:p>
        </w:tc>
        <w:tc>
          <w:tcPr>
            <w:tcW w:w="3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1D8F4"/>
            <w:tcMar>
              <w:top w:w="0" w:type="dxa"/>
              <w:left w:w="108" w:type="dxa"/>
              <w:bottom w:w="0" w:type="dxa"/>
              <w:right w:w="108" w:type="dxa"/>
            </w:tcMar>
          </w:tcPr>
          <w:p w14:paraId="73C5E674" w14:textId="754E6490" w:rsidR="195EE998" w:rsidRDefault="195EE998" w:rsidP="3CB484D4">
            <w:pPr>
              <w:rPr>
                <w:b/>
                <w:bCs/>
                <w:color w:val="auto"/>
              </w:rPr>
            </w:pPr>
            <w:r w:rsidRPr="3CB484D4">
              <w:rPr>
                <w:b/>
                <w:bCs/>
                <w:color w:val="auto"/>
              </w:rPr>
              <w:t>Data</w:t>
            </w:r>
          </w:p>
        </w:tc>
      </w:tr>
      <w:tr w:rsidR="00092C63" w14:paraId="0C50E9A0" w14:textId="77777777" w:rsidTr="0D4950CD">
        <w:trPr>
          <w:trHeight w:val="218"/>
        </w:trPr>
        <w:tc>
          <w:tcPr>
            <w:tcW w:w="6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0E99E" w14:textId="1AB4EFBD" w:rsidR="00092C63" w:rsidRPr="003E7698" w:rsidRDefault="0032083A" w:rsidP="18B040E2">
            <w:pPr>
              <w:rPr>
                <w:color w:val="auto"/>
              </w:rPr>
            </w:pPr>
            <w:r w:rsidRPr="003E7698">
              <w:rPr>
                <w:color w:val="auto"/>
              </w:rPr>
              <w:t>Total number of pupils in school</w:t>
            </w:r>
          </w:p>
        </w:tc>
        <w:tc>
          <w:tcPr>
            <w:tcW w:w="3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0E99F" w14:textId="7264C3B1" w:rsidR="00092C63" w:rsidRPr="00BA11EA" w:rsidRDefault="00BA11EA" w:rsidP="00BA11EA">
            <w:pPr>
              <w:jc w:val="center"/>
              <w:rPr>
                <w:b/>
                <w:bCs/>
                <w:color w:val="002060"/>
              </w:rPr>
            </w:pPr>
            <w:r w:rsidRPr="00BA11EA">
              <w:rPr>
                <w:b/>
                <w:bCs/>
                <w:color w:val="002060"/>
              </w:rPr>
              <w:t>36</w:t>
            </w:r>
          </w:p>
        </w:tc>
      </w:tr>
      <w:tr w:rsidR="00092C63" w14:paraId="0C50E9A3" w14:textId="77777777" w:rsidTr="0D4950CD">
        <w:trPr>
          <w:trHeight w:val="381"/>
        </w:trPr>
        <w:tc>
          <w:tcPr>
            <w:tcW w:w="6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0E9A1" w14:textId="7ABA61FA" w:rsidR="00092C63" w:rsidRPr="003E7698" w:rsidRDefault="0032083A" w:rsidP="18B040E2">
            <w:pPr>
              <w:rPr>
                <w:color w:val="auto"/>
              </w:rPr>
            </w:pPr>
            <w:r w:rsidRPr="003E7698">
              <w:rPr>
                <w:color w:val="auto"/>
              </w:rPr>
              <w:t>Proportion of disadvantaged pupils</w:t>
            </w:r>
          </w:p>
        </w:tc>
        <w:tc>
          <w:tcPr>
            <w:tcW w:w="3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77D5D" w14:textId="2C561FF3" w:rsidR="00092C63" w:rsidRDefault="00E1620B" w:rsidP="00BA11EA">
            <w:pPr>
              <w:jc w:val="center"/>
              <w:rPr>
                <w:b/>
                <w:bCs/>
                <w:color w:val="002060"/>
              </w:rPr>
            </w:pPr>
            <w:r>
              <w:rPr>
                <w:b/>
                <w:bCs/>
                <w:color w:val="002060"/>
              </w:rPr>
              <w:t>5.5</w:t>
            </w:r>
            <w:r w:rsidR="00326701">
              <w:rPr>
                <w:b/>
                <w:bCs/>
                <w:color w:val="002060"/>
              </w:rPr>
              <w:t xml:space="preserve">% </w:t>
            </w:r>
          </w:p>
          <w:p w14:paraId="0C50E9A2" w14:textId="3D47DCC1" w:rsidR="00326701" w:rsidRPr="00BA11EA" w:rsidRDefault="00326701" w:rsidP="00BA11EA">
            <w:pPr>
              <w:jc w:val="center"/>
              <w:rPr>
                <w:b/>
                <w:bCs/>
                <w:color w:val="002060"/>
              </w:rPr>
            </w:pPr>
            <w:r>
              <w:rPr>
                <w:b/>
                <w:bCs/>
                <w:color w:val="002060"/>
              </w:rPr>
              <w:t>(</w:t>
            </w:r>
            <w:r w:rsidR="00E1620B">
              <w:rPr>
                <w:b/>
                <w:bCs/>
                <w:color w:val="002060"/>
              </w:rPr>
              <w:t>2</w:t>
            </w:r>
            <w:r>
              <w:rPr>
                <w:b/>
                <w:bCs/>
                <w:color w:val="002060"/>
              </w:rPr>
              <w:t xml:space="preserve"> children)</w:t>
            </w:r>
          </w:p>
        </w:tc>
      </w:tr>
      <w:tr w:rsidR="00092C63" w14:paraId="0C50E9A6" w14:textId="77777777" w:rsidTr="0D4950CD">
        <w:trPr>
          <w:trHeight w:val="296"/>
        </w:trPr>
        <w:tc>
          <w:tcPr>
            <w:tcW w:w="6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0E9A4" w14:textId="77777777" w:rsidR="00092C63" w:rsidRPr="003E7698" w:rsidRDefault="0032083A" w:rsidP="18B040E2">
            <w:pPr>
              <w:rPr>
                <w:color w:val="auto"/>
              </w:rPr>
            </w:pPr>
            <w:r w:rsidRPr="003E7698">
              <w:rPr>
                <w:color w:val="auto"/>
              </w:rPr>
              <w:t>Proportion of disadvantaged pupils who have SEND</w:t>
            </w:r>
          </w:p>
        </w:tc>
        <w:tc>
          <w:tcPr>
            <w:tcW w:w="3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0E9A5" w14:textId="21EF59F3" w:rsidR="00092C63" w:rsidRPr="00BA11EA" w:rsidRDefault="006C20AD" w:rsidP="00326701">
            <w:pPr>
              <w:jc w:val="center"/>
              <w:rPr>
                <w:b/>
                <w:bCs/>
                <w:color w:val="002060"/>
              </w:rPr>
            </w:pPr>
            <w:r>
              <w:rPr>
                <w:b/>
                <w:bCs/>
                <w:color w:val="002060"/>
              </w:rPr>
              <w:t>50%</w:t>
            </w:r>
          </w:p>
        </w:tc>
      </w:tr>
      <w:tr w:rsidR="00092C63" w14:paraId="0C50E9A9" w14:textId="77777777" w:rsidTr="0D4950CD">
        <w:trPr>
          <w:trHeight w:val="473"/>
        </w:trPr>
        <w:tc>
          <w:tcPr>
            <w:tcW w:w="6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0E9A7" w14:textId="7A76225A" w:rsidR="00092C63" w:rsidRPr="003E7698" w:rsidRDefault="1FF8C324" w:rsidP="18B040E2">
            <w:pPr>
              <w:rPr>
                <w:color w:val="auto"/>
              </w:rPr>
            </w:pPr>
            <w:r w:rsidRPr="003E7698">
              <w:rPr>
                <w:color w:val="auto"/>
              </w:rPr>
              <w:t>Academic year/years that our current pupil premium strategy plan covers (</w:t>
            </w:r>
            <w:r w:rsidR="4B8EFF5D" w:rsidRPr="003E7698">
              <w:rPr>
                <w:color w:val="auto"/>
              </w:rPr>
              <w:t>3-year</w:t>
            </w:r>
            <w:r w:rsidRPr="003E7698">
              <w:rPr>
                <w:color w:val="auto"/>
              </w:rPr>
              <w:t xml:space="preserve"> plans are recommended)</w:t>
            </w:r>
          </w:p>
        </w:tc>
        <w:tc>
          <w:tcPr>
            <w:tcW w:w="3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0E9A8" w14:textId="466CAD57" w:rsidR="00092C63" w:rsidRPr="00BA11EA" w:rsidRDefault="006C20AD" w:rsidP="00326701">
            <w:pPr>
              <w:jc w:val="center"/>
              <w:rPr>
                <w:b/>
                <w:bCs/>
                <w:color w:val="002060"/>
              </w:rPr>
            </w:pPr>
            <w:r>
              <w:rPr>
                <w:b/>
                <w:bCs/>
                <w:color w:val="002060"/>
              </w:rPr>
              <w:t>2025/2026</w:t>
            </w:r>
          </w:p>
        </w:tc>
      </w:tr>
      <w:tr w:rsidR="00092C63" w14:paraId="0C50E9AC" w14:textId="77777777" w:rsidTr="0D4950CD">
        <w:trPr>
          <w:trHeight w:val="381"/>
        </w:trPr>
        <w:tc>
          <w:tcPr>
            <w:tcW w:w="6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0E9AA" w14:textId="77777777" w:rsidR="00092C63" w:rsidRPr="003E7698" w:rsidRDefault="0032083A" w:rsidP="18B040E2">
            <w:pPr>
              <w:rPr>
                <w:color w:val="auto"/>
              </w:rPr>
            </w:pPr>
            <w:r w:rsidRPr="003E7698">
              <w:rPr>
                <w:color w:val="auto"/>
              </w:rPr>
              <w:t>Publish date</w:t>
            </w:r>
          </w:p>
        </w:tc>
        <w:tc>
          <w:tcPr>
            <w:tcW w:w="3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0E9AB" w14:textId="3ACAB6E5" w:rsidR="00092C63" w:rsidRPr="00BA11EA" w:rsidRDefault="006C20AD" w:rsidP="00326701">
            <w:pPr>
              <w:jc w:val="center"/>
              <w:rPr>
                <w:b/>
                <w:bCs/>
                <w:color w:val="002060"/>
              </w:rPr>
            </w:pPr>
            <w:r>
              <w:rPr>
                <w:b/>
                <w:bCs/>
                <w:color w:val="002060"/>
              </w:rPr>
              <w:t>1.12.25</w:t>
            </w:r>
          </w:p>
        </w:tc>
      </w:tr>
      <w:tr w:rsidR="00092C63" w14:paraId="0C50E9AF" w14:textId="77777777" w:rsidTr="0D4950CD">
        <w:trPr>
          <w:trHeight w:val="381"/>
        </w:trPr>
        <w:tc>
          <w:tcPr>
            <w:tcW w:w="6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0E9AD" w14:textId="77777777" w:rsidR="00092C63" w:rsidRPr="003E7698" w:rsidRDefault="0032083A" w:rsidP="18B040E2">
            <w:pPr>
              <w:rPr>
                <w:color w:val="auto"/>
              </w:rPr>
            </w:pPr>
            <w:r w:rsidRPr="003E7698">
              <w:rPr>
                <w:color w:val="auto"/>
              </w:rPr>
              <w:t>Review date</w:t>
            </w:r>
          </w:p>
        </w:tc>
        <w:tc>
          <w:tcPr>
            <w:tcW w:w="3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0E9AE" w14:textId="068FF3B9" w:rsidR="00092C63" w:rsidRPr="00BA11EA" w:rsidRDefault="00991DD3" w:rsidP="00326701">
            <w:pPr>
              <w:jc w:val="center"/>
              <w:rPr>
                <w:b/>
                <w:bCs/>
                <w:color w:val="002060"/>
              </w:rPr>
            </w:pPr>
            <w:r>
              <w:rPr>
                <w:b/>
                <w:bCs/>
                <w:color w:val="002060"/>
              </w:rPr>
              <w:t>1.10.26</w:t>
            </w:r>
          </w:p>
        </w:tc>
      </w:tr>
      <w:tr w:rsidR="00092C63" w14:paraId="0C50E9B2" w14:textId="77777777" w:rsidTr="0D4950CD">
        <w:trPr>
          <w:trHeight w:val="381"/>
        </w:trPr>
        <w:tc>
          <w:tcPr>
            <w:tcW w:w="6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0E9B0" w14:textId="77777777" w:rsidR="00092C63" w:rsidRPr="003E7698" w:rsidRDefault="0032083A" w:rsidP="18B040E2">
            <w:pPr>
              <w:rPr>
                <w:color w:val="auto"/>
              </w:rPr>
            </w:pPr>
            <w:r w:rsidRPr="003E7698">
              <w:rPr>
                <w:color w:val="auto"/>
              </w:rPr>
              <w:t>Statement authorised by</w:t>
            </w:r>
          </w:p>
        </w:tc>
        <w:tc>
          <w:tcPr>
            <w:tcW w:w="3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0E9B1" w14:textId="46928361" w:rsidR="00092C63" w:rsidRPr="00BA11EA" w:rsidRDefault="00991DD3" w:rsidP="00326701">
            <w:pPr>
              <w:jc w:val="center"/>
              <w:rPr>
                <w:b/>
                <w:bCs/>
                <w:color w:val="002060"/>
              </w:rPr>
            </w:pPr>
            <w:r>
              <w:rPr>
                <w:b/>
                <w:bCs/>
                <w:color w:val="002060"/>
              </w:rPr>
              <w:t>Connel Boyle</w:t>
            </w:r>
          </w:p>
        </w:tc>
      </w:tr>
      <w:tr w:rsidR="00092C63" w14:paraId="0C50E9B5" w14:textId="77777777" w:rsidTr="0D4950CD">
        <w:trPr>
          <w:trHeight w:val="381"/>
        </w:trPr>
        <w:tc>
          <w:tcPr>
            <w:tcW w:w="6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0E9B3" w14:textId="77777777" w:rsidR="00092C63" w:rsidRPr="003E7698" w:rsidRDefault="0032083A" w:rsidP="18B040E2">
            <w:pPr>
              <w:rPr>
                <w:color w:val="auto"/>
              </w:rPr>
            </w:pPr>
            <w:r w:rsidRPr="003E7698">
              <w:rPr>
                <w:color w:val="auto"/>
              </w:rPr>
              <w:t>Pupil Premium lead</w:t>
            </w:r>
          </w:p>
        </w:tc>
        <w:tc>
          <w:tcPr>
            <w:tcW w:w="3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0E9B4" w14:textId="12EEF71B" w:rsidR="00092C63" w:rsidRPr="00BA11EA" w:rsidRDefault="00991DD3" w:rsidP="00326701">
            <w:pPr>
              <w:jc w:val="center"/>
              <w:rPr>
                <w:b/>
                <w:bCs/>
                <w:color w:val="002060"/>
              </w:rPr>
            </w:pPr>
            <w:r>
              <w:rPr>
                <w:b/>
                <w:bCs/>
                <w:color w:val="002060"/>
              </w:rPr>
              <w:t>Connel Boyle</w:t>
            </w:r>
          </w:p>
        </w:tc>
      </w:tr>
      <w:tr w:rsidR="00092C63" w14:paraId="0C50E9B8" w14:textId="77777777" w:rsidTr="0D4950CD">
        <w:trPr>
          <w:trHeight w:val="381"/>
        </w:trPr>
        <w:tc>
          <w:tcPr>
            <w:tcW w:w="6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0E9B6" w14:textId="77777777" w:rsidR="00092C63" w:rsidRPr="003E7698" w:rsidRDefault="33CB27A1" w:rsidP="18B040E2">
            <w:pPr>
              <w:rPr>
                <w:color w:val="auto"/>
              </w:rPr>
            </w:pPr>
            <w:r w:rsidRPr="7AFE1C6F">
              <w:rPr>
                <w:color w:val="auto"/>
              </w:rPr>
              <w:t xml:space="preserve">Governor </w:t>
            </w:r>
            <w:bookmarkStart w:id="0" w:name="_Int_qytkVPHQ"/>
            <w:r w:rsidRPr="7AFE1C6F">
              <w:rPr>
                <w:color w:val="auto"/>
              </w:rPr>
              <w:t>lead</w:t>
            </w:r>
            <w:bookmarkEnd w:id="0"/>
          </w:p>
        </w:tc>
        <w:tc>
          <w:tcPr>
            <w:tcW w:w="3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0E9B7" w14:textId="2634EA36" w:rsidR="00092C63" w:rsidRPr="00991DD3" w:rsidRDefault="00991DD3" w:rsidP="00326701">
            <w:pPr>
              <w:jc w:val="center"/>
              <w:rPr>
                <w:b/>
                <w:bCs/>
                <w:color w:val="002060"/>
              </w:rPr>
            </w:pPr>
            <w:r w:rsidRPr="00991DD3">
              <w:rPr>
                <w:b/>
                <w:bCs/>
                <w:color w:val="002060"/>
              </w:rPr>
              <w:t>Sophie Staple</w:t>
            </w:r>
          </w:p>
        </w:tc>
      </w:tr>
    </w:tbl>
    <w:p w14:paraId="257A3044" w14:textId="52C0AB0D" w:rsidR="007844DC" w:rsidRPr="00754F50" w:rsidRDefault="00754F50" w:rsidP="18B040E2">
      <w:pPr>
        <w:spacing w:before="480" w:line="240" w:lineRule="auto"/>
        <w:rPr>
          <w:b/>
          <w:bCs/>
          <w:color w:val="7030A0"/>
          <w:sz w:val="32"/>
          <w:szCs w:val="32"/>
        </w:rPr>
      </w:pPr>
      <w:r w:rsidRPr="18B040E2">
        <w:rPr>
          <w:b/>
          <w:bCs/>
          <w:color w:val="7030A0"/>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7844DC" w14:paraId="1ACB9193" w14:textId="77777777" w:rsidTr="00853F79">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1D8F4"/>
            <w:tcMar>
              <w:top w:w="0" w:type="dxa"/>
              <w:left w:w="108" w:type="dxa"/>
              <w:bottom w:w="0" w:type="dxa"/>
              <w:right w:w="108" w:type="dxa"/>
            </w:tcMar>
            <w:vAlign w:val="center"/>
          </w:tcPr>
          <w:p w14:paraId="5B9A760C" w14:textId="176B2644" w:rsidR="007844DC" w:rsidRDefault="007844DC">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1D8F4"/>
            <w:tcMar>
              <w:top w:w="0" w:type="dxa"/>
              <w:left w:w="108" w:type="dxa"/>
              <w:bottom w:w="0" w:type="dxa"/>
              <w:right w:w="108" w:type="dxa"/>
            </w:tcMar>
            <w:vAlign w:val="center"/>
          </w:tcPr>
          <w:p w14:paraId="4FAF7FED" w14:textId="77777777" w:rsidR="007844DC" w:rsidRDefault="007844DC">
            <w:pPr>
              <w:pStyle w:val="TableRow"/>
            </w:pPr>
            <w:r>
              <w:rPr>
                <w:b/>
              </w:rPr>
              <w:t>Amount</w:t>
            </w:r>
          </w:p>
        </w:tc>
      </w:tr>
      <w:tr w:rsidR="007844DC" w14:paraId="3ADFCD4D" w14:textId="77777777" w:rsidTr="3CB484D4">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9C6C27" w14:textId="72CF04A9" w:rsidR="007844DC" w:rsidRDefault="007844DC">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DCD0A" w14:textId="419E04C6" w:rsidR="007844DC" w:rsidRDefault="007844DC">
            <w:pPr>
              <w:pStyle w:val="TableRow"/>
            </w:pPr>
            <w:r>
              <w:t>£</w:t>
            </w:r>
            <w:r w:rsidR="00991DD3">
              <w:t>5905</w:t>
            </w:r>
          </w:p>
        </w:tc>
      </w:tr>
      <w:tr w:rsidR="007844DC" w14:paraId="4D3C854B" w14:textId="77777777" w:rsidTr="3CB484D4">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03C619" w14:textId="59FE1CEF" w:rsidR="007844DC" w:rsidRDefault="007844DC">
            <w:pPr>
              <w:pStyle w:val="TableRow"/>
            </w:pPr>
            <w:r>
              <w:t>Pupil premium funding carried forward from previous years (enter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3825B" w14:textId="4348AE41" w:rsidR="007844DC" w:rsidRDefault="007844DC">
            <w:pPr>
              <w:pStyle w:val="TableRow"/>
            </w:pPr>
            <w:r>
              <w:t>£</w:t>
            </w:r>
            <w:r w:rsidR="002D2060">
              <w:t>0</w:t>
            </w:r>
          </w:p>
        </w:tc>
      </w:tr>
      <w:tr w:rsidR="007844DC" w14:paraId="40648578" w14:textId="77777777" w:rsidTr="3CB484D4">
        <w:trPr>
          <w:trHeight w:val="750"/>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C2D4F" w14:textId="7228A1A3" w:rsidR="007844DC" w:rsidRDefault="1809F1DF" w:rsidP="18B040E2">
            <w:pPr>
              <w:pStyle w:val="TableRow"/>
              <w:rPr>
                <w:b/>
                <w:bCs/>
              </w:rPr>
            </w:pPr>
            <w:r w:rsidRPr="18B040E2">
              <w:rPr>
                <w:b/>
                <w:bCs/>
              </w:rPr>
              <w:t>Total budget for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2E413" w14:textId="2B2B26EC" w:rsidR="007844DC" w:rsidRDefault="007844DC">
            <w:pPr>
              <w:pStyle w:val="TableRow"/>
            </w:pPr>
            <w:r>
              <w:t>£</w:t>
            </w:r>
            <w:r w:rsidR="002D2060">
              <w:t>5905</w:t>
            </w:r>
          </w:p>
        </w:tc>
      </w:tr>
    </w:tbl>
    <w:p w14:paraId="338EAFB3" w14:textId="71B8474F" w:rsidR="00754F50" w:rsidRDefault="00754F50" w:rsidP="0E8AA54D">
      <w:pPr>
        <w:rPr>
          <w:b/>
          <w:bCs/>
          <w:color w:val="7030A0"/>
        </w:rPr>
      </w:pPr>
    </w:p>
    <w:p w14:paraId="61BC20EC" w14:textId="5B73607A" w:rsidR="7AFE1C6F" w:rsidRDefault="7AFE1C6F">
      <w:r>
        <w:br w:type="page"/>
      </w:r>
    </w:p>
    <w:p w14:paraId="138F0B19" w14:textId="1814325A" w:rsidR="00754F50" w:rsidRPr="002F4988" w:rsidRDefault="00754F50">
      <w:pPr>
        <w:rPr>
          <w:b/>
          <w:color w:val="7030A0"/>
          <w:sz w:val="32"/>
          <w:szCs w:val="32"/>
        </w:rPr>
      </w:pPr>
      <w:r w:rsidRPr="002F4988">
        <w:rPr>
          <w:b/>
          <w:color w:val="7030A0"/>
          <w:sz w:val="32"/>
          <w:szCs w:val="32"/>
        </w:rPr>
        <w:t>Part A: Pupil Premium Strategy Plan</w:t>
      </w:r>
    </w:p>
    <w:p w14:paraId="347E91DF" w14:textId="7A262BF0" w:rsidR="002E5C37" w:rsidRPr="0085528F" w:rsidRDefault="002F4988" w:rsidP="0085528F">
      <w:pPr>
        <w:pStyle w:val="ListParagraph"/>
        <w:numPr>
          <w:ilvl w:val="0"/>
          <w:numId w:val="29"/>
        </w:numPr>
        <w:rPr>
          <w:b/>
          <w:bCs/>
          <w:color w:val="7030A0"/>
        </w:rPr>
      </w:pPr>
      <w:r w:rsidRPr="00EA49C6">
        <w:rPr>
          <w:noProof/>
        </w:rPr>
        <mc:AlternateContent>
          <mc:Choice Requires="wps">
            <w:drawing>
              <wp:anchor distT="0" distB="0" distL="114300" distR="114300" simplePos="0" relativeHeight="251658242" behindDoc="0" locked="0" layoutInCell="1" allowOverlap="1" wp14:anchorId="072C1FE4" wp14:editId="77278B8B">
                <wp:simplePos x="0" y="0"/>
                <wp:positionH relativeFrom="column">
                  <wp:posOffset>-91440</wp:posOffset>
                </wp:positionH>
                <wp:positionV relativeFrom="paragraph">
                  <wp:posOffset>256540</wp:posOffset>
                </wp:positionV>
                <wp:extent cx="6147759" cy="4305300"/>
                <wp:effectExtent l="0" t="0" r="24765" b="19050"/>
                <wp:wrapNone/>
                <wp:docPr id="400168061" name="Text Box 2"/>
                <wp:cNvGraphicFramePr/>
                <a:graphic xmlns:a="http://schemas.openxmlformats.org/drawingml/2006/main">
                  <a:graphicData uri="http://schemas.microsoft.com/office/word/2010/wordprocessingShape">
                    <wps:wsp>
                      <wps:cNvSpPr txBox="1"/>
                      <wps:spPr>
                        <a:xfrm>
                          <a:off x="0" y="0"/>
                          <a:ext cx="6147759" cy="4305300"/>
                        </a:xfrm>
                        <a:prstGeom prst="rect">
                          <a:avLst/>
                        </a:prstGeom>
                        <a:solidFill>
                          <a:schemeClr val="lt1"/>
                        </a:solidFill>
                        <a:ln w="12700">
                          <a:solidFill>
                            <a:prstClr val="black"/>
                          </a:solidFill>
                        </a:ln>
                      </wps:spPr>
                      <wps:txbx>
                        <w:txbxContent>
                          <w:p w14:paraId="1F7753BB" w14:textId="23AABD6F" w:rsidR="00F23FDA" w:rsidRDefault="00F23FDA" w:rsidP="00BC5640">
                            <w:pPr>
                              <w:spacing w:before="120"/>
                              <w:rPr>
                                <w:i/>
                                <w:iCs/>
                                <w:color w:val="000000" w:themeColor="text1"/>
                              </w:rPr>
                            </w:pPr>
                            <w:r w:rsidRPr="006653BD">
                              <w:rPr>
                                <w:bCs/>
                              </w:rPr>
                              <w:t xml:space="preserve">Our </w:t>
                            </w:r>
                            <w:r>
                              <w:rPr>
                                <w:bCs/>
                              </w:rPr>
                              <w:t xml:space="preserve">primary </w:t>
                            </w:r>
                            <w:r w:rsidRPr="006653BD">
                              <w:rPr>
                                <w:bCs/>
                              </w:rPr>
                              <w:t xml:space="preserve">aim for </w:t>
                            </w:r>
                            <w:r>
                              <w:rPr>
                                <w:bCs/>
                              </w:rPr>
                              <w:t>our Pupil Premium eligible</w:t>
                            </w:r>
                            <w:r w:rsidRPr="006653BD">
                              <w:rPr>
                                <w:bCs/>
                              </w:rPr>
                              <w:t xml:space="preserve"> children is that they achieve </w:t>
                            </w:r>
                            <w:r w:rsidR="00756513">
                              <w:rPr>
                                <w:bCs/>
                              </w:rPr>
                              <w:t xml:space="preserve">at least </w:t>
                            </w:r>
                            <w:r w:rsidRPr="006653BD">
                              <w:rPr>
                                <w:bCs/>
                              </w:rPr>
                              <w:t xml:space="preserve">in line with their non disadvantaged peers across all aspects of the curriculum. </w:t>
                            </w:r>
                            <w:r>
                              <w:rPr>
                                <w:bCs/>
                              </w:rPr>
                              <w:t xml:space="preserve">This has proved to be a challenge over time for the school. </w:t>
                            </w:r>
                            <w:r w:rsidRPr="006653BD">
                              <w:rPr>
                                <w:bCs/>
                              </w:rPr>
                              <w:t>We also want all children to be able to have the same experiences to build their cultural capital and flourish in their lives.</w:t>
                            </w:r>
                          </w:p>
                          <w:p w14:paraId="6F480F86" w14:textId="0FBD7A09" w:rsidR="007719F3" w:rsidRPr="006653BD" w:rsidRDefault="007719F3" w:rsidP="007719F3">
                            <w:pPr>
                              <w:rPr>
                                <w:bCs/>
                                <w:color w:val="auto"/>
                              </w:rPr>
                            </w:pPr>
                            <w:r>
                              <w:t>Building strong relationships with children and their families is of paramount importance for us. Inviting parents and carers into school to share the achievements of their children and where possible providing them with resources and strategies to support their children’s education is central to our strategy.</w:t>
                            </w:r>
                          </w:p>
                          <w:p w14:paraId="4365537E" w14:textId="3A888CD4" w:rsidR="00F23FDA" w:rsidRDefault="007719F3" w:rsidP="007719F3">
                            <w:pPr>
                              <w:spacing w:before="120"/>
                              <w:rPr>
                                <w:bCs/>
                                <w:color w:val="auto"/>
                              </w:rPr>
                            </w:pPr>
                            <w:r>
                              <w:rPr>
                                <w:bCs/>
                                <w:color w:val="auto"/>
                              </w:rPr>
                              <w:t>We will continue to develop the effectiveness of all our teaching staff. Our curriculum and pedagogy will continue to be developed to ensure our staff are clear on what they are teaching and why</w:t>
                            </w:r>
                            <w:r w:rsidRPr="006653BD">
                              <w:rPr>
                                <w:bCs/>
                                <w:color w:val="auto"/>
                              </w:rPr>
                              <w:t xml:space="preserve">, checking </w:t>
                            </w:r>
                            <w:r>
                              <w:rPr>
                                <w:bCs/>
                                <w:color w:val="auto"/>
                              </w:rPr>
                              <w:t>children’s</w:t>
                            </w:r>
                            <w:r w:rsidRPr="006653BD">
                              <w:rPr>
                                <w:bCs/>
                                <w:color w:val="auto"/>
                              </w:rPr>
                              <w:t xml:space="preserve"> understanding systematically, identifying misconceptions accurately and providing clear</w:t>
                            </w:r>
                            <w:r>
                              <w:rPr>
                                <w:bCs/>
                                <w:color w:val="auto"/>
                              </w:rPr>
                              <w:t xml:space="preserve"> and </w:t>
                            </w:r>
                            <w:r w:rsidRPr="006653BD">
                              <w:rPr>
                                <w:bCs/>
                                <w:color w:val="auto"/>
                              </w:rPr>
                              <w:t>direct feedback</w:t>
                            </w:r>
                            <w:r>
                              <w:rPr>
                                <w:bCs/>
                                <w:color w:val="auto"/>
                              </w:rPr>
                              <w:t xml:space="preserve"> to support child development</w:t>
                            </w:r>
                            <w:r w:rsidRPr="006653BD">
                              <w:rPr>
                                <w:bCs/>
                                <w:color w:val="auto"/>
                              </w:rPr>
                              <w:t xml:space="preserve">. </w:t>
                            </w:r>
                            <w:r>
                              <w:rPr>
                                <w:bCs/>
                                <w:color w:val="auto"/>
                              </w:rPr>
                              <w:t xml:space="preserve"> Our staff will</w:t>
                            </w:r>
                            <w:r w:rsidRPr="006653BD">
                              <w:rPr>
                                <w:bCs/>
                                <w:color w:val="auto"/>
                              </w:rPr>
                              <w:t xml:space="preserve"> respond and adapt their teaching as necessary for disadvantaged pupils.</w:t>
                            </w:r>
                          </w:p>
                          <w:p w14:paraId="422C2CA6" w14:textId="77777777" w:rsidR="003E74BD" w:rsidRPr="003E74BD" w:rsidRDefault="003E74BD" w:rsidP="003E74BD">
                            <w:pPr>
                              <w:jc w:val="center"/>
                              <w:rPr>
                                <w:b/>
                                <w:i/>
                                <w:iCs/>
                                <w:color w:val="auto"/>
                              </w:rPr>
                            </w:pPr>
                            <w:r w:rsidRPr="003E74BD">
                              <w:rPr>
                                <w:b/>
                                <w:i/>
                                <w:iCs/>
                                <w:color w:val="auto"/>
                              </w:rPr>
                              <w:t>Our core vision is for our children to be inspired to be the best they can be now and in the future.</w:t>
                            </w:r>
                          </w:p>
                          <w:p w14:paraId="3378F3C2" w14:textId="77777777" w:rsidR="003E74BD" w:rsidRDefault="003E74BD" w:rsidP="007719F3">
                            <w:pPr>
                              <w:spacing w:before="120"/>
                              <w:rPr>
                                <w:i/>
                                <w:iCs/>
                                <w:color w:val="000000" w:themeColor="text1"/>
                              </w:rPr>
                            </w:pPr>
                          </w:p>
                          <w:p w14:paraId="0DF3CFD4" w14:textId="77777777" w:rsidR="005B7D91" w:rsidRDefault="005B7D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2C1FE4" id="_x0000_t202" coordsize="21600,21600" o:spt="202" path="m,l,21600r21600,l21600,xe">
                <v:stroke joinstyle="miter"/>
                <v:path gradientshapeok="t" o:connecttype="rect"/>
              </v:shapetype>
              <v:shape id="Text Box 2" o:spid="_x0000_s1026" type="#_x0000_t202" style="position:absolute;left:0;text-align:left;margin-left:-7.2pt;margin-top:20.2pt;width:484.1pt;height:33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" fillcolor="white [3201]" strokeweight="1pt">
                <v:textbox>
                  <w:txbxContent>
                    <w:p w14:paraId="1F7753BB" w14:textId="23AABD6F" w:rsidR="00F23FDA" w:rsidRDefault="00F23FDA" w:rsidP="00BC5640">
                      <w:pPr>
                        <w:spacing w:before="120"/>
                        <w:rPr>
                          <w:i/>
                          <w:iCs/>
                          <w:color w:val="000000" w:themeColor="text1"/>
                        </w:rPr>
                      </w:pPr>
                      <w:r w:rsidRPr="006653BD">
                        <w:rPr>
                          <w:bCs/>
                        </w:rPr>
                        <w:t xml:space="preserve">Our </w:t>
                      </w:r>
                      <w:r>
                        <w:rPr>
                          <w:bCs/>
                        </w:rPr>
                        <w:t xml:space="preserve">primary </w:t>
                      </w:r>
                      <w:r w:rsidRPr="006653BD">
                        <w:rPr>
                          <w:bCs/>
                        </w:rPr>
                        <w:t xml:space="preserve">aim for </w:t>
                      </w:r>
                      <w:r>
                        <w:rPr>
                          <w:bCs/>
                        </w:rPr>
                        <w:t>our Pupil Premium eligible</w:t>
                      </w:r>
                      <w:r w:rsidRPr="006653BD">
                        <w:rPr>
                          <w:bCs/>
                        </w:rPr>
                        <w:t xml:space="preserve"> children is that they achieve </w:t>
                      </w:r>
                      <w:r w:rsidR="00756513">
                        <w:rPr>
                          <w:bCs/>
                        </w:rPr>
                        <w:t xml:space="preserve">at least </w:t>
                      </w:r>
                      <w:r w:rsidRPr="006653BD">
                        <w:rPr>
                          <w:bCs/>
                        </w:rPr>
                        <w:t xml:space="preserve">in line with their non disadvantaged peers across all aspects of the curriculum. </w:t>
                      </w:r>
                      <w:r>
                        <w:rPr>
                          <w:bCs/>
                        </w:rPr>
                        <w:t xml:space="preserve">This has proved to be a challenge over time for the school. </w:t>
                      </w:r>
                      <w:r w:rsidRPr="006653BD">
                        <w:rPr>
                          <w:bCs/>
                        </w:rPr>
                        <w:t>We also want all children to be able to have the same experiences to build their cultural capital and flourish in their lives.</w:t>
                      </w:r>
                    </w:p>
                    <w:p w14:paraId="6F480F86" w14:textId="0FBD7A09" w:rsidR="007719F3" w:rsidRPr="006653BD" w:rsidRDefault="007719F3" w:rsidP="007719F3">
                      <w:pPr>
                        <w:rPr>
                          <w:bCs/>
                          <w:color w:val="auto"/>
                        </w:rPr>
                      </w:pPr>
                      <w:r>
                        <w:t>Building strong relationships with children and their families is of paramount importance for us. Inviting parents and carers into school to share the achievements of their children and where possible providing them with resources and strategies to support their children’s education is central to our strategy.</w:t>
                      </w:r>
                    </w:p>
                    <w:p w14:paraId="4365537E" w14:textId="3A888CD4" w:rsidR="00F23FDA" w:rsidRDefault="007719F3" w:rsidP="007719F3">
                      <w:pPr>
                        <w:spacing w:before="120"/>
                        <w:rPr>
                          <w:bCs/>
                          <w:color w:val="auto"/>
                        </w:rPr>
                      </w:pPr>
                      <w:r>
                        <w:rPr>
                          <w:bCs/>
                          <w:color w:val="auto"/>
                        </w:rPr>
                        <w:t>We will continue to develop the effectiveness of all our teaching staff. Our curriculum and pedagogy will continue to be developed to ensure our staff are clear on what they are teaching and why</w:t>
                      </w:r>
                      <w:r w:rsidRPr="006653BD">
                        <w:rPr>
                          <w:bCs/>
                          <w:color w:val="auto"/>
                        </w:rPr>
                        <w:t xml:space="preserve">, checking </w:t>
                      </w:r>
                      <w:r>
                        <w:rPr>
                          <w:bCs/>
                          <w:color w:val="auto"/>
                        </w:rPr>
                        <w:t>children’s</w:t>
                      </w:r>
                      <w:r w:rsidRPr="006653BD">
                        <w:rPr>
                          <w:bCs/>
                          <w:color w:val="auto"/>
                        </w:rPr>
                        <w:t xml:space="preserve"> understanding systematically, identifying misconceptions accurately and providing clear</w:t>
                      </w:r>
                      <w:r>
                        <w:rPr>
                          <w:bCs/>
                          <w:color w:val="auto"/>
                        </w:rPr>
                        <w:t xml:space="preserve"> and </w:t>
                      </w:r>
                      <w:r w:rsidRPr="006653BD">
                        <w:rPr>
                          <w:bCs/>
                          <w:color w:val="auto"/>
                        </w:rPr>
                        <w:t>direct feedback</w:t>
                      </w:r>
                      <w:r>
                        <w:rPr>
                          <w:bCs/>
                          <w:color w:val="auto"/>
                        </w:rPr>
                        <w:t xml:space="preserve"> to support child development</w:t>
                      </w:r>
                      <w:r w:rsidRPr="006653BD">
                        <w:rPr>
                          <w:bCs/>
                          <w:color w:val="auto"/>
                        </w:rPr>
                        <w:t xml:space="preserve">. </w:t>
                      </w:r>
                      <w:r>
                        <w:rPr>
                          <w:bCs/>
                          <w:color w:val="auto"/>
                        </w:rPr>
                        <w:t xml:space="preserve"> Our staff will</w:t>
                      </w:r>
                      <w:r w:rsidRPr="006653BD">
                        <w:rPr>
                          <w:bCs/>
                          <w:color w:val="auto"/>
                        </w:rPr>
                        <w:t xml:space="preserve"> respond and adapt their teaching as necessary for disadvantaged pupils.</w:t>
                      </w:r>
                    </w:p>
                    <w:p w14:paraId="422C2CA6" w14:textId="77777777" w:rsidR="003E74BD" w:rsidRPr="003E74BD" w:rsidRDefault="003E74BD" w:rsidP="003E74BD">
                      <w:pPr>
                        <w:jc w:val="center"/>
                        <w:rPr>
                          <w:b/>
                          <w:i/>
                          <w:iCs/>
                          <w:color w:val="auto"/>
                        </w:rPr>
                      </w:pPr>
                      <w:r w:rsidRPr="003E74BD">
                        <w:rPr>
                          <w:b/>
                          <w:i/>
                          <w:iCs/>
                          <w:color w:val="auto"/>
                        </w:rPr>
                        <w:t>Our core vision is for our children to be inspired to be the best they can be now and in the future.</w:t>
                      </w:r>
                    </w:p>
                    <w:p w14:paraId="3378F3C2" w14:textId="77777777" w:rsidR="003E74BD" w:rsidRDefault="003E74BD" w:rsidP="007719F3">
                      <w:pPr>
                        <w:spacing w:before="120"/>
                        <w:rPr>
                          <w:i/>
                          <w:iCs/>
                          <w:color w:val="000000" w:themeColor="text1"/>
                        </w:rPr>
                      </w:pPr>
                    </w:p>
                    <w:p w14:paraId="0DF3CFD4" w14:textId="77777777" w:rsidR="005B7D91" w:rsidRDefault="005B7D91"/>
                  </w:txbxContent>
                </v:textbox>
              </v:shape>
            </w:pict>
          </mc:Fallback>
        </mc:AlternateContent>
      </w:r>
      <w:r w:rsidR="00603A7E" w:rsidRPr="0085528F">
        <w:rPr>
          <w:b/>
          <w:bCs/>
          <w:color w:val="000000" w:themeColor="text1"/>
        </w:rPr>
        <w:t>Statement of Intent</w:t>
      </w:r>
      <w:r w:rsidR="006524EF" w:rsidRPr="0085528F">
        <w:rPr>
          <w:b/>
          <w:bCs/>
          <w:color w:val="000000" w:themeColor="text1"/>
        </w:rPr>
        <w:t xml:space="preserve"> </w:t>
      </w:r>
    </w:p>
    <w:p w14:paraId="4B580391" w14:textId="78E00E40" w:rsidR="00BC5640" w:rsidRDefault="00BC5640">
      <w:pPr>
        <w:rPr>
          <w:b/>
          <w:color w:val="7030A0"/>
        </w:rPr>
      </w:pPr>
    </w:p>
    <w:p w14:paraId="6B03B1EF" w14:textId="25D687E8" w:rsidR="18B040E2" w:rsidRDefault="18B040E2" w:rsidP="18B040E2">
      <w:pPr>
        <w:rPr>
          <w:b/>
          <w:bCs/>
          <w:color w:val="7030A0"/>
        </w:rPr>
      </w:pPr>
    </w:p>
    <w:p w14:paraId="488038CB" w14:textId="77777777" w:rsidR="00BC5640" w:rsidRDefault="00BC5640">
      <w:pPr>
        <w:rPr>
          <w:b/>
          <w:color w:val="7030A0"/>
        </w:rPr>
      </w:pPr>
    </w:p>
    <w:p w14:paraId="4217EC71" w14:textId="77777777" w:rsidR="00BC5640" w:rsidRDefault="00BC5640">
      <w:pPr>
        <w:rPr>
          <w:b/>
          <w:color w:val="7030A0"/>
        </w:rPr>
      </w:pPr>
    </w:p>
    <w:p w14:paraId="04921B09" w14:textId="77777777" w:rsidR="00BC5640" w:rsidRDefault="00BC5640">
      <w:pPr>
        <w:rPr>
          <w:b/>
          <w:color w:val="7030A0"/>
        </w:rPr>
      </w:pPr>
    </w:p>
    <w:p w14:paraId="5CFADD22" w14:textId="77777777" w:rsidR="002F4988" w:rsidRDefault="002F4988" w:rsidP="002F4988">
      <w:pPr>
        <w:pStyle w:val="ListParagraph"/>
        <w:numPr>
          <w:ilvl w:val="0"/>
          <w:numId w:val="0"/>
        </w:numPr>
        <w:ind w:left="720"/>
        <w:rPr>
          <w:b/>
          <w:color w:val="7030A0"/>
        </w:rPr>
      </w:pPr>
    </w:p>
    <w:p w14:paraId="65F50075" w14:textId="77777777" w:rsidR="007719F3" w:rsidRDefault="007719F3" w:rsidP="002F4988">
      <w:pPr>
        <w:pStyle w:val="ListParagraph"/>
        <w:numPr>
          <w:ilvl w:val="0"/>
          <w:numId w:val="0"/>
        </w:numPr>
        <w:ind w:left="720"/>
        <w:rPr>
          <w:b/>
          <w:color w:val="7030A0"/>
        </w:rPr>
      </w:pPr>
    </w:p>
    <w:p w14:paraId="6A81C84C" w14:textId="77777777" w:rsidR="007719F3" w:rsidRDefault="007719F3" w:rsidP="002F4988">
      <w:pPr>
        <w:pStyle w:val="ListParagraph"/>
        <w:numPr>
          <w:ilvl w:val="0"/>
          <w:numId w:val="0"/>
        </w:numPr>
        <w:ind w:left="720"/>
        <w:rPr>
          <w:b/>
          <w:color w:val="7030A0"/>
        </w:rPr>
      </w:pPr>
    </w:p>
    <w:p w14:paraId="367F5ED2" w14:textId="77777777" w:rsidR="007719F3" w:rsidRDefault="007719F3" w:rsidP="002F4988">
      <w:pPr>
        <w:pStyle w:val="ListParagraph"/>
        <w:numPr>
          <w:ilvl w:val="0"/>
          <w:numId w:val="0"/>
        </w:numPr>
        <w:ind w:left="720"/>
        <w:rPr>
          <w:b/>
          <w:color w:val="7030A0"/>
        </w:rPr>
      </w:pPr>
    </w:p>
    <w:p w14:paraId="02795EC5" w14:textId="77777777" w:rsidR="007719F3" w:rsidRDefault="007719F3" w:rsidP="002F4988">
      <w:pPr>
        <w:pStyle w:val="ListParagraph"/>
        <w:numPr>
          <w:ilvl w:val="0"/>
          <w:numId w:val="0"/>
        </w:numPr>
        <w:ind w:left="720"/>
        <w:rPr>
          <w:b/>
          <w:color w:val="7030A0"/>
        </w:rPr>
      </w:pPr>
    </w:p>
    <w:p w14:paraId="690DD761" w14:textId="77777777" w:rsidR="007719F3" w:rsidRDefault="007719F3" w:rsidP="002F4988">
      <w:pPr>
        <w:pStyle w:val="ListParagraph"/>
        <w:numPr>
          <w:ilvl w:val="0"/>
          <w:numId w:val="0"/>
        </w:numPr>
        <w:ind w:left="720"/>
        <w:rPr>
          <w:b/>
          <w:color w:val="7030A0"/>
        </w:rPr>
      </w:pPr>
    </w:p>
    <w:p w14:paraId="23CE3E17" w14:textId="77777777" w:rsidR="007719F3" w:rsidRDefault="007719F3" w:rsidP="002F4988">
      <w:pPr>
        <w:pStyle w:val="ListParagraph"/>
        <w:numPr>
          <w:ilvl w:val="0"/>
          <w:numId w:val="0"/>
        </w:numPr>
        <w:ind w:left="720"/>
        <w:rPr>
          <w:b/>
          <w:color w:val="7030A0"/>
        </w:rPr>
      </w:pPr>
    </w:p>
    <w:p w14:paraId="0C50EA00" w14:textId="09F60BDE" w:rsidR="00092C63" w:rsidRPr="0085528F" w:rsidRDefault="00AF0982" w:rsidP="002F4988">
      <w:pPr>
        <w:pStyle w:val="ListParagraph"/>
        <w:numPr>
          <w:ilvl w:val="0"/>
          <w:numId w:val="27"/>
        </w:numPr>
        <w:rPr>
          <w:b/>
          <w:color w:val="000000" w:themeColor="text1"/>
        </w:rPr>
      </w:pPr>
      <w:r w:rsidRPr="0085528F">
        <w:rPr>
          <w:b/>
          <w:color w:val="000000" w:themeColor="text1"/>
        </w:rPr>
        <w:t>Challenges</w:t>
      </w:r>
    </w:p>
    <w:p w14:paraId="3BC53AC9" w14:textId="574CE7D4" w:rsidR="00AF0982" w:rsidRDefault="00AF0982" w:rsidP="00AF0982">
      <w:pPr>
        <w:spacing w:before="120" w:line="240" w:lineRule="auto"/>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 xml:space="preserve">achievement that </w:t>
      </w:r>
      <w:r w:rsidR="00732B14">
        <w:rPr>
          <w:bCs/>
          <w:color w:val="auto"/>
        </w:rPr>
        <w:t>you</w:t>
      </w:r>
      <w:r>
        <w:rPr>
          <w:bCs/>
          <w:color w:val="auto"/>
        </w:rPr>
        <w:t xml:space="preserve"> have</w:t>
      </w:r>
      <w:r>
        <w:rPr>
          <w:color w:val="auto"/>
        </w:rPr>
        <w:t xml:space="preserve"> identified among</w:t>
      </w:r>
      <w:r w:rsidR="00732B14">
        <w:rPr>
          <w:color w:val="auto"/>
        </w:rPr>
        <w:t xml:space="preserve"> your </w:t>
      </w:r>
      <w:r>
        <w:rPr>
          <w:color w:val="auto"/>
        </w:rPr>
        <w:t>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C56F3A" w14:paraId="2DDBE451" w14:textId="77777777" w:rsidTr="00853F79">
        <w:tc>
          <w:tcPr>
            <w:tcW w:w="1477" w:type="dxa"/>
            <w:tcBorders>
              <w:top w:val="single" w:sz="4" w:space="0" w:color="000000"/>
              <w:left w:val="single" w:sz="4" w:space="0" w:color="000000"/>
              <w:bottom w:val="single" w:sz="4" w:space="0" w:color="000000"/>
              <w:right w:val="single" w:sz="4" w:space="0" w:color="000000"/>
            </w:tcBorders>
            <w:shd w:val="clear" w:color="auto" w:fill="E1D8F4"/>
            <w:tcMar>
              <w:top w:w="0" w:type="dxa"/>
              <w:left w:w="108" w:type="dxa"/>
              <w:bottom w:w="0" w:type="dxa"/>
              <w:right w:w="108" w:type="dxa"/>
            </w:tcMar>
          </w:tcPr>
          <w:p w14:paraId="74391443" w14:textId="09566C67" w:rsidR="00C56F3A" w:rsidRDefault="00C56F3A">
            <w:pPr>
              <w:pStyle w:val="TableHeader"/>
              <w:jc w:val="left"/>
            </w:pPr>
            <w:r>
              <w:t>Challenge</w:t>
            </w:r>
          </w:p>
        </w:tc>
        <w:tc>
          <w:tcPr>
            <w:tcW w:w="8009" w:type="dxa"/>
            <w:tcBorders>
              <w:top w:val="single" w:sz="4" w:space="0" w:color="000000"/>
              <w:left w:val="single" w:sz="4" w:space="0" w:color="000000"/>
              <w:bottom w:val="single" w:sz="4" w:space="0" w:color="000000"/>
              <w:right w:val="single" w:sz="4" w:space="0" w:color="000000"/>
            </w:tcBorders>
            <w:shd w:val="clear" w:color="auto" w:fill="E1D8F4"/>
            <w:tcMar>
              <w:top w:w="0" w:type="dxa"/>
              <w:left w:w="108" w:type="dxa"/>
              <w:bottom w:w="0" w:type="dxa"/>
              <w:right w:w="108" w:type="dxa"/>
            </w:tcMar>
          </w:tcPr>
          <w:p w14:paraId="4CCB49D2" w14:textId="77777777" w:rsidR="00C56F3A" w:rsidRDefault="00C56F3A">
            <w:pPr>
              <w:pStyle w:val="TableHeader"/>
              <w:jc w:val="left"/>
            </w:pPr>
            <w:r>
              <w:t xml:space="preserve">Detail of challenge </w:t>
            </w:r>
          </w:p>
        </w:tc>
      </w:tr>
      <w:tr w:rsidR="00C56F3A" w14:paraId="737EF5A6" w14:textId="77777777" w:rsidTr="00677485">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14896" w14:textId="318ABF11" w:rsidR="00C56F3A" w:rsidRDefault="00983A40">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A5A17" w14:textId="07B4D103" w:rsidR="00C56F3A" w:rsidRPr="00A50718" w:rsidRDefault="004D77CB">
            <w:pPr>
              <w:pStyle w:val="TableRowCentered"/>
              <w:jc w:val="left"/>
              <w:rPr>
                <w:szCs w:val="24"/>
              </w:rPr>
            </w:pPr>
            <w:r w:rsidRPr="00A50718">
              <w:rPr>
                <w:szCs w:val="24"/>
              </w:rPr>
              <w:t>Attendance has been variable over time</w:t>
            </w:r>
            <w:r w:rsidR="00B315DC" w:rsidRPr="00A50718">
              <w:rPr>
                <w:szCs w:val="24"/>
              </w:rPr>
              <w:t xml:space="preserve"> – families require additional support</w:t>
            </w:r>
          </w:p>
        </w:tc>
      </w:tr>
      <w:tr w:rsidR="00C56F3A" w14:paraId="31798B76" w14:textId="77777777" w:rsidTr="00677485">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2E494" w14:textId="0A1665AB" w:rsidR="00C56F3A" w:rsidRDefault="00983A40">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7E498" w14:textId="367641CE" w:rsidR="00C56F3A" w:rsidRPr="00A50718" w:rsidRDefault="00854CD7">
            <w:pPr>
              <w:pStyle w:val="TableRowCentered"/>
              <w:jc w:val="left"/>
              <w:rPr>
                <w:szCs w:val="24"/>
              </w:rPr>
            </w:pPr>
            <w:r w:rsidRPr="00A50718">
              <w:rPr>
                <w:szCs w:val="24"/>
              </w:rPr>
              <w:t xml:space="preserve">Using funding to support additional </w:t>
            </w:r>
            <w:r w:rsidR="00EF1794" w:rsidRPr="00A50718">
              <w:rPr>
                <w:szCs w:val="24"/>
              </w:rPr>
              <w:t xml:space="preserve">vulnerable </w:t>
            </w:r>
            <w:r w:rsidRPr="00A50718">
              <w:rPr>
                <w:szCs w:val="24"/>
              </w:rPr>
              <w:t>learner</w:t>
            </w:r>
            <w:r w:rsidR="00EF1794" w:rsidRPr="00A50718">
              <w:rPr>
                <w:szCs w:val="24"/>
              </w:rPr>
              <w:t>s</w:t>
            </w:r>
            <w:r w:rsidR="00632C97" w:rsidRPr="00A50718">
              <w:rPr>
                <w:szCs w:val="24"/>
              </w:rPr>
              <w:t xml:space="preserve"> not </w:t>
            </w:r>
            <w:r w:rsidR="002E6430" w:rsidRPr="00A50718">
              <w:rPr>
                <w:szCs w:val="24"/>
              </w:rPr>
              <w:t>currently PP eligible</w:t>
            </w:r>
          </w:p>
        </w:tc>
      </w:tr>
      <w:tr w:rsidR="00A50718" w14:paraId="1DE1983E" w14:textId="77777777" w:rsidTr="00677485">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10096" w14:textId="7A2E94BB" w:rsidR="00A50718" w:rsidRDefault="00983A40">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0510A" w14:textId="2517BB40" w:rsidR="00A50718" w:rsidRPr="00A50718" w:rsidRDefault="00A50718">
            <w:pPr>
              <w:pStyle w:val="TableRowCentered"/>
              <w:jc w:val="left"/>
              <w:rPr>
                <w:szCs w:val="24"/>
              </w:rPr>
            </w:pPr>
            <w:r w:rsidRPr="00A50718">
              <w:rPr>
                <w:rFonts w:cs="Arial"/>
                <w:szCs w:val="24"/>
              </w:rPr>
              <w:t>Children with SEMH needs may face challenges with emotional regulation and mental wellbeing.</w:t>
            </w:r>
          </w:p>
        </w:tc>
      </w:tr>
    </w:tbl>
    <w:p w14:paraId="096AE9E2" w14:textId="4C62F20B" w:rsidR="53C11FA0" w:rsidRDefault="53C11FA0" w:rsidP="53C11FA0">
      <w:pPr>
        <w:rPr>
          <w:b/>
          <w:bCs/>
          <w:color w:val="7030A0"/>
        </w:rPr>
      </w:pPr>
    </w:p>
    <w:p w14:paraId="03FE2C3C" w14:textId="77777777" w:rsidR="009F2A6D" w:rsidRDefault="009F2A6D" w:rsidP="53C11FA0">
      <w:pPr>
        <w:rPr>
          <w:b/>
          <w:bCs/>
          <w:color w:val="7030A0"/>
        </w:rPr>
      </w:pPr>
    </w:p>
    <w:p w14:paraId="479024FF" w14:textId="77777777" w:rsidR="009F2A6D" w:rsidRDefault="009F2A6D" w:rsidP="53C11FA0">
      <w:pPr>
        <w:rPr>
          <w:b/>
          <w:bCs/>
          <w:color w:val="7030A0"/>
        </w:rPr>
      </w:pPr>
    </w:p>
    <w:p w14:paraId="0A27D2D6" w14:textId="77777777" w:rsidR="009F2A6D" w:rsidRDefault="009F2A6D" w:rsidP="53C11FA0">
      <w:pPr>
        <w:rPr>
          <w:b/>
          <w:bCs/>
          <w:color w:val="7030A0"/>
        </w:rPr>
      </w:pPr>
    </w:p>
    <w:p w14:paraId="0C50EA2C" w14:textId="357698D5" w:rsidR="00092C63" w:rsidRPr="009D369A" w:rsidRDefault="00A10A5A" w:rsidP="002F4988">
      <w:pPr>
        <w:pStyle w:val="ListParagraph"/>
        <w:numPr>
          <w:ilvl w:val="0"/>
          <w:numId w:val="27"/>
        </w:numPr>
        <w:rPr>
          <w:b/>
          <w:bCs/>
          <w:color w:val="000000" w:themeColor="text1"/>
        </w:rPr>
      </w:pPr>
      <w:r w:rsidRPr="009D369A">
        <w:rPr>
          <w:b/>
          <w:bCs/>
          <w:color w:val="000000" w:themeColor="text1"/>
        </w:rPr>
        <w:t>Intended Outcomes</w:t>
      </w:r>
    </w:p>
    <w:p w14:paraId="09FAC512" w14:textId="2C6E8EA4" w:rsidR="002C3F85" w:rsidRDefault="002C3F85" w:rsidP="002C3F85">
      <w:r>
        <w:rPr>
          <w:color w:val="auto"/>
        </w:rPr>
        <w:t xml:space="preserve">This explains the outcomes </w:t>
      </w:r>
      <w:r w:rsidR="00732B14">
        <w:rPr>
          <w:color w:val="auto"/>
        </w:rPr>
        <w:t>you</w:t>
      </w:r>
      <w:r>
        <w:rPr>
          <w:color w:val="auto"/>
        </w:rPr>
        <w:t xml:space="preserve"> are aiming for </w:t>
      </w:r>
      <w:r>
        <w:rPr>
          <w:b/>
          <w:bCs/>
          <w:color w:val="auto"/>
        </w:rPr>
        <w:t>by the end of our current strategy plan</w:t>
      </w:r>
      <w:r>
        <w:rPr>
          <w:color w:val="auto"/>
        </w:rPr>
        <w:t>, and how</w:t>
      </w:r>
      <w:r w:rsidR="001A3F6B">
        <w:rPr>
          <w:color w:val="auto"/>
        </w:rPr>
        <w:t xml:space="preserve"> you</w:t>
      </w:r>
      <w:r>
        <w:rPr>
          <w:color w:val="auto"/>
        </w:rPr>
        <w:t xml:space="preserve"> will measure whether they have been achieved.</w:t>
      </w:r>
    </w:p>
    <w:tbl>
      <w:tblPr>
        <w:tblW w:w="5000" w:type="pct"/>
        <w:tblCellMar>
          <w:left w:w="10" w:type="dxa"/>
          <w:right w:w="10" w:type="dxa"/>
        </w:tblCellMar>
        <w:tblLook w:val="04A0" w:firstRow="1" w:lastRow="0" w:firstColumn="1" w:lastColumn="0" w:noHBand="0" w:noVBand="1"/>
      </w:tblPr>
      <w:tblGrid>
        <w:gridCol w:w="4648"/>
        <w:gridCol w:w="4838"/>
      </w:tblGrid>
      <w:tr w:rsidR="00C915F7" w14:paraId="0BC2592A" w14:textId="77777777" w:rsidTr="009344F6">
        <w:tc>
          <w:tcPr>
            <w:tcW w:w="46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1D8F4"/>
            <w:tcMar>
              <w:top w:w="0" w:type="dxa"/>
              <w:left w:w="108" w:type="dxa"/>
              <w:bottom w:w="0" w:type="dxa"/>
              <w:right w:w="108" w:type="dxa"/>
            </w:tcMar>
          </w:tcPr>
          <w:p w14:paraId="5E868356" w14:textId="6C22F65C" w:rsidR="00C915F7" w:rsidRDefault="00C915F7">
            <w:pPr>
              <w:pStyle w:val="TableHeader"/>
              <w:jc w:val="left"/>
            </w:pPr>
            <w:r>
              <w:t>Intended outcome</w:t>
            </w:r>
          </w:p>
        </w:tc>
        <w:tc>
          <w:tcPr>
            <w:tcW w:w="48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1D8F4"/>
            <w:tcMar>
              <w:top w:w="0" w:type="dxa"/>
              <w:left w:w="108" w:type="dxa"/>
              <w:bottom w:w="0" w:type="dxa"/>
              <w:right w:w="108" w:type="dxa"/>
            </w:tcMar>
          </w:tcPr>
          <w:p w14:paraId="696967DC" w14:textId="77777777" w:rsidR="00C915F7" w:rsidRDefault="00C915F7">
            <w:pPr>
              <w:pStyle w:val="TableHeader"/>
              <w:jc w:val="left"/>
            </w:pPr>
            <w:r>
              <w:t>Success criteria</w:t>
            </w:r>
          </w:p>
        </w:tc>
      </w:tr>
      <w:tr w:rsidR="00C915F7" w14:paraId="6B248041" w14:textId="77777777" w:rsidTr="009344F6">
        <w:tc>
          <w:tcPr>
            <w:tcW w:w="4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E3457F" w14:textId="295BD7C2" w:rsidR="00C915F7" w:rsidRDefault="00EF1794">
            <w:pPr>
              <w:pStyle w:val="TableRow"/>
            </w:pPr>
            <w:r>
              <w:t>Attendance Improves</w:t>
            </w:r>
          </w:p>
        </w:tc>
        <w:tc>
          <w:tcPr>
            <w:tcW w:w="4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DFD8A" w14:textId="1E62E21D" w:rsidR="00C915F7" w:rsidRDefault="00EF1794">
            <w:pPr>
              <w:pStyle w:val="TableRowCentered"/>
              <w:jc w:val="left"/>
              <w:rPr>
                <w:sz w:val="22"/>
                <w:szCs w:val="22"/>
              </w:rPr>
            </w:pPr>
            <w:r>
              <w:rPr>
                <w:sz w:val="22"/>
                <w:szCs w:val="22"/>
              </w:rPr>
              <w:t>Historic PA gaps reduce</w:t>
            </w:r>
          </w:p>
        </w:tc>
      </w:tr>
      <w:tr w:rsidR="00C915F7" w14:paraId="5036A1A5" w14:textId="77777777" w:rsidTr="009344F6">
        <w:tc>
          <w:tcPr>
            <w:tcW w:w="4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937BE" w14:textId="087858E5" w:rsidR="00C915F7" w:rsidRDefault="00506EC5">
            <w:pPr>
              <w:pStyle w:val="TableRow"/>
              <w:rPr>
                <w:sz w:val="22"/>
                <w:szCs w:val="22"/>
              </w:rPr>
            </w:pPr>
            <w:r>
              <w:rPr>
                <w:sz w:val="22"/>
                <w:szCs w:val="22"/>
              </w:rPr>
              <w:t>As attendance improves attainment improves</w:t>
            </w:r>
          </w:p>
        </w:tc>
        <w:tc>
          <w:tcPr>
            <w:tcW w:w="4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C7739" w14:textId="3CD18C52" w:rsidR="00C915F7" w:rsidRDefault="00506EC5">
            <w:pPr>
              <w:pStyle w:val="TableRowCentered"/>
              <w:jc w:val="left"/>
              <w:rPr>
                <w:sz w:val="22"/>
                <w:szCs w:val="22"/>
              </w:rPr>
            </w:pPr>
            <w:r>
              <w:rPr>
                <w:sz w:val="22"/>
                <w:szCs w:val="22"/>
              </w:rPr>
              <w:t>Gaps to peers close</w:t>
            </w:r>
          </w:p>
        </w:tc>
      </w:tr>
      <w:tr w:rsidR="00C915F7" w14:paraId="00A07F04" w14:textId="77777777" w:rsidTr="009344F6">
        <w:tc>
          <w:tcPr>
            <w:tcW w:w="4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40BE9" w14:textId="0BEB625D" w:rsidR="00C915F7" w:rsidRDefault="00C67875">
            <w:pPr>
              <w:pStyle w:val="TableRow"/>
              <w:rPr>
                <w:sz w:val="22"/>
                <w:szCs w:val="22"/>
              </w:rPr>
            </w:pPr>
            <w:r>
              <w:rPr>
                <w:sz w:val="22"/>
                <w:szCs w:val="22"/>
              </w:rPr>
              <w:t>PP cohort have equality of access to all school activities</w:t>
            </w:r>
          </w:p>
        </w:tc>
        <w:tc>
          <w:tcPr>
            <w:tcW w:w="4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9C2BB" w14:textId="54EAC8F8" w:rsidR="00C915F7" w:rsidRDefault="00C67875">
            <w:pPr>
              <w:pStyle w:val="TableRowCentered"/>
              <w:jc w:val="left"/>
              <w:rPr>
                <w:sz w:val="22"/>
                <w:szCs w:val="22"/>
              </w:rPr>
            </w:pPr>
            <w:r>
              <w:rPr>
                <w:sz w:val="22"/>
                <w:szCs w:val="22"/>
              </w:rPr>
              <w:t xml:space="preserve">BEVP tool </w:t>
            </w:r>
            <w:r w:rsidR="009344F6">
              <w:rPr>
                <w:sz w:val="22"/>
                <w:szCs w:val="22"/>
              </w:rPr>
              <w:t>to monitor and target provision</w:t>
            </w:r>
            <w:r w:rsidR="002D2D84">
              <w:rPr>
                <w:sz w:val="22"/>
                <w:szCs w:val="22"/>
              </w:rPr>
              <w:t xml:space="preserve"> to measure success</w:t>
            </w:r>
          </w:p>
        </w:tc>
      </w:tr>
      <w:tr w:rsidR="004B3D4C" w14:paraId="7F62C512" w14:textId="77777777" w:rsidTr="009344F6">
        <w:tc>
          <w:tcPr>
            <w:tcW w:w="4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CC38F" w14:textId="102CB00B" w:rsidR="004B3D4C" w:rsidRPr="00290D46" w:rsidRDefault="000A7927">
            <w:pPr>
              <w:pStyle w:val="TableRow"/>
              <w:rPr>
                <w:sz w:val="22"/>
                <w:szCs w:val="22"/>
              </w:rPr>
            </w:pPr>
            <w:r w:rsidRPr="00290D46">
              <w:rPr>
                <w:rFonts w:cs="Arial"/>
                <w:color w:val="000000" w:themeColor="text1"/>
                <w:sz w:val="22"/>
                <w:szCs w:val="22"/>
              </w:rPr>
              <w:t xml:space="preserve">Create a safe, supportive, and inclusive environment </w:t>
            </w:r>
            <w:bookmarkStart w:id="1" w:name="_Int_Y0kKjWs0"/>
            <w:r w:rsidRPr="00290D46">
              <w:rPr>
                <w:rFonts w:cs="Arial"/>
                <w:color w:val="000000" w:themeColor="text1"/>
                <w:sz w:val="22"/>
                <w:szCs w:val="22"/>
              </w:rPr>
              <w:t xml:space="preserve">for </w:t>
            </w:r>
            <w:bookmarkEnd w:id="1"/>
            <w:r w:rsidRPr="00290D46">
              <w:rPr>
                <w:rFonts w:cs="Arial"/>
                <w:color w:val="000000" w:themeColor="text1"/>
                <w:sz w:val="22"/>
                <w:szCs w:val="22"/>
              </w:rPr>
              <w:t>children with SEMH needs</w:t>
            </w:r>
          </w:p>
        </w:tc>
        <w:tc>
          <w:tcPr>
            <w:tcW w:w="4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71A25" w14:textId="723BBEA4" w:rsidR="004B3D4C" w:rsidRDefault="000A7927">
            <w:pPr>
              <w:pStyle w:val="TableRowCentered"/>
              <w:jc w:val="left"/>
              <w:rPr>
                <w:sz w:val="22"/>
                <w:szCs w:val="22"/>
              </w:rPr>
            </w:pPr>
            <w:r>
              <w:rPr>
                <w:sz w:val="22"/>
                <w:szCs w:val="22"/>
              </w:rPr>
              <w:t>Attendance, behaviour and attainment</w:t>
            </w:r>
            <w:r w:rsidR="00290D46">
              <w:rPr>
                <w:sz w:val="22"/>
                <w:szCs w:val="22"/>
              </w:rPr>
              <w:t xml:space="preserve"> accelerates from starting point</w:t>
            </w:r>
            <w:r w:rsidR="00AB1B93">
              <w:rPr>
                <w:sz w:val="22"/>
                <w:szCs w:val="22"/>
              </w:rPr>
              <w:t>s</w:t>
            </w:r>
          </w:p>
        </w:tc>
      </w:tr>
    </w:tbl>
    <w:p w14:paraId="4F50B8A0" w14:textId="04999719" w:rsidR="00A10A5A" w:rsidRDefault="00A10A5A" w:rsidP="7AFE1C6F"/>
    <w:p w14:paraId="7788499F" w14:textId="38FB860A" w:rsidR="003468A0" w:rsidRPr="009D369A" w:rsidRDefault="74F44446" w:rsidP="7AFE1C6F">
      <w:pPr>
        <w:pStyle w:val="ListParagraph"/>
        <w:rPr>
          <w:b/>
          <w:bCs/>
          <w:color w:val="000000" w:themeColor="text1"/>
        </w:rPr>
      </w:pPr>
      <w:r w:rsidRPr="7AFE1C6F">
        <w:rPr>
          <w:b/>
          <w:bCs/>
          <w:color w:val="000000" w:themeColor="text1"/>
        </w:rPr>
        <w:t xml:space="preserve">Planned </w:t>
      </w:r>
      <w:r w:rsidR="4DD4848D" w:rsidRPr="7AFE1C6F">
        <w:rPr>
          <w:b/>
          <w:bCs/>
          <w:color w:val="000000" w:themeColor="text1"/>
        </w:rPr>
        <w:t>Activity in th</w:t>
      </w:r>
      <w:r w:rsidR="5A1799A4" w:rsidRPr="7AFE1C6F">
        <w:rPr>
          <w:b/>
          <w:bCs/>
          <w:color w:val="000000" w:themeColor="text1"/>
        </w:rPr>
        <w:t>e</w:t>
      </w:r>
      <w:r w:rsidR="4DD4848D" w:rsidRPr="7AFE1C6F">
        <w:rPr>
          <w:b/>
          <w:bCs/>
          <w:color w:val="000000" w:themeColor="text1"/>
        </w:rPr>
        <w:t xml:space="preserve"> academic year</w:t>
      </w:r>
      <w:r w:rsidR="31021007" w:rsidRPr="7AFE1C6F">
        <w:rPr>
          <w:b/>
          <w:bCs/>
          <w:color w:val="000000" w:themeColor="text1"/>
        </w:rPr>
        <w:t xml:space="preserve"> 202</w:t>
      </w:r>
      <w:r w:rsidR="57DEB222" w:rsidRPr="7AFE1C6F">
        <w:rPr>
          <w:b/>
          <w:bCs/>
          <w:color w:val="000000" w:themeColor="text1"/>
        </w:rPr>
        <w:t>5-2026</w:t>
      </w:r>
    </w:p>
    <w:p w14:paraId="798BB977" w14:textId="16FF0169" w:rsidR="003468A0" w:rsidRPr="00754F50" w:rsidRDefault="00504E64" w:rsidP="7AFE1C6F">
      <w:pPr>
        <w:rPr>
          <w:b/>
          <w:bCs/>
          <w:color w:val="auto"/>
          <w:u w:val="single"/>
        </w:rPr>
      </w:pPr>
      <w:r w:rsidRPr="7AFE1C6F">
        <w:rPr>
          <w:b/>
          <w:bCs/>
          <w:color w:val="auto"/>
          <w:u w:val="single"/>
        </w:rPr>
        <w:t>Teaching (for example, CPD, recruitment and retention)</w:t>
      </w:r>
      <w:r w:rsidR="29EE5C4D" w:rsidRPr="7AFE1C6F">
        <w:rPr>
          <w:b/>
          <w:bCs/>
          <w:color w:val="auto"/>
          <w:u w:val="single"/>
        </w:rPr>
        <w:t xml:space="preserve"> </w:t>
      </w:r>
    </w:p>
    <w:p w14:paraId="7FA7D38F" w14:textId="08EF373E" w:rsidR="00504E64" w:rsidRPr="00754F50" w:rsidRDefault="00504E64">
      <w:pPr>
        <w:rPr>
          <w:b/>
          <w:color w:val="auto"/>
        </w:rPr>
      </w:pPr>
      <w:r w:rsidRPr="00754F50">
        <w:rPr>
          <w:b/>
          <w:color w:val="auto"/>
        </w:rPr>
        <w:t>Budgeted Cost: £</w:t>
      </w:r>
      <w:r w:rsidR="003A6619">
        <w:rPr>
          <w:b/>
          <w:color w:val="auto"/>
        </w:rPr>
        <w:t>2750</w:t>
      </w:r>
    </w:p>
    <w:tbl>
      <w:tblPr>
        <w:tblW w:w="5000" w:type="pct"/>
        <w:tblCellMar>
          <w:left w:w="10" w:type="dxa"/>
          <w:right w:w="10" w:type="dxa"/>
        </w:tblCellMar>
        <w:tblLook w:val="04A0" w:firstRow="1" w:lastRow="0" w:firstColumn="1" w:lastColumn="0" w:noHBand="0" w:noVBand="1"/>
      </w:tblPr>
      <w:tblGrid>
        <w:gridCol w:w="2688"/>
        <w:gridCol w:w="5104"/>
        <w:gridCol w:w="1694"/>
      </w:tblGrid>
      <w:tr w:rsidR="002F39F2" w14:paraId="16ED1314" w14:textId="77777777" w:rsidTr="00853F79">
        <w:tc>
          <w:tcPr>
            <w:tcW w:w="2688" w:type="dxa"/>
            <w:tcBorders>
              <w:top w:val="single" w:sz="4" w:space="0" w:color="000000"/>
              <w:left w:val="single" w:sz="4" w:space="0" w:color="000000"/>
              <w:bottom w:val="single" w:sz="4" w:space="0" w:color="000000"/>
              <w:right w:val="single" w:sz="4" w:space="0" w:color="000000"/>
            </w:tcBorders>
            <w:shd w:val="clear" w:color="auto" w:fill="E1D8F4"/>
            <w:tcMar>
              <w:top w:w="0" w:type="dxa"/>
              <w:left w:w="108" w:type="dxa"/>
              <w:bottom w:w="0" w:type="dxa"/>
              <w:right w:w="108" w:type="dxa"/>
            </w:tcMar>
          </w:tcPr>
          <w:p w14:paraId="3DCBE7D8" w14:textId="77777777" w:rsidR="002F39F2" w:rsidRDefault="002F39F2">
            <w:pPr>
              <w:pStyle w:val="TableHeader"/>
              <w:jc w:val="left"/>
            </w:pPr>
            <w:r>
              <w:t>Activity</w:t>
            </w:r>
          </w:p>
        </w:tc>
        <w:tc>
          <w:tcPr>
            <w:tcW w:w="5104" w:type="dxa"/>
            <w:tcBorders>
              <w:top w:val="single" w:sz="4" w:space="0" w:color="000000"/>
              <w:left w:val="single" w:sz="4" w:space="0" w:color="000000"/>
              <w:bottom w:val="single" w:sz="4" w:space="0" w:color="000000"/>
              <w:right w:val="single" w:sz="4" w:space="0" w:color="000000"/>
            </w:tcBorders>
            <w:shd w:val="clear" w:color="auto" w:fill="E1D8F4"/>
            <w:tcMar>
              <w:top w:w="0" w:type="dxa"/>
              <w:left w:w="108" w:type="dxa"/>
              <w:bottom w:w="0" w:type="dxa"/>
              <w:right w:w="108" w:type="dxa"/>
            </w:tcMar>
          </w:tcPr>
          <w:p w14:paraId="528A25EE" w14:textId="77777777" w:rsidR="002F39F2" w:rsidRDefault="002F39F2">
            <w:pPr>
              <w:pStyle w:val="TableHeader"/>
              <w:jc w:val="left"/>
            </w:pPr>
            <w:r>
              <w:t>Evidence that supports this approach</w:t>
            </w:r>
          </w:p>
        </w:tc>
        <w:tc>
          <w:tcPr>
            <w:tcW w:w="1694" w:type="dxa"/>
            <w:tcBorders>
              <w:top w:val="single" w:sz="4" w:space="0" w:color="000000"/>
              <w:left w:val="single" w:sz="4" w:space="0" w:color="000000"/>
              <w:bottom w:val="single" w:sz="4" w:space="0" w:color="000000"/>
              <w:right w:val="single" w:sz="4" w:space="0" w:color="000000"/>
            </w:tcBorders>
            <w:shd w:val="clear" w:color="auto" w:fill="E1D8F4"/>
            <w:tcMar>
              <w:top w:w="0" w:type="dxa"/>
              <w:left w:w="108" w:type="dxa"/>
              <w:bottom w:w="0" w:type="dxa"/>
              <w:right w:w="108" w:type="dxa"/>
            </w:tcMar>
          </w:tcPr>
          <w:p w14:paraId="18DDFAD9" w14:textId="77777777" w:rsidR="002F39F2" w:rsidRDefault="002F39F2">
            <w:pPr>
              <w:pStyle w:val="TableHeader"/>
              <w:jc w:val="left"/>
            </w:pPr>
            <w:r>
              <w:t>Challenge number(s) addressed</w:t>
            </w:r>
          </w:p>
        </w:tc>
      </w:tr>
      <w:tr w:rsidR="002F39F2" w14:paraId="17E1F072" w14:textId="77777777" w:rsidTr="00853F79">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ABF46" w14:textId="41CBDE2B" w:rsidR="00473869" w:rsidRDefault="005A2315" w:rsidP="00473869">
            <w:pPr>
              <w:pStyle w:val="TableRow"/>
              <w:rPr>
                <w:color w:val="000000"/>
                <w:sz w:val="27"/>
                <w:szCs w:val="27"/>
              </w:rPr>
            </w:pPr>
            <w:r>
              <w:rPr>
                <w:color w:val="000000"/>
                <w:sz w:val="27"/>
                <w:szCs w:val="27"/>
              </w:rPr>
              <w:t>Embed evidence-informed teaching strategies such as explicit instruction, scaffolding, and retrieval practice</w:t>
            </w:r>
            <w:r w:rsidR="001D134A">
              <w:rPr>
                <w:color w:val="000000"/>
                <w:sz w:val="27"/>
                <w:szCs w:val="27"/>
              </w:rPr>
              <w:t>,</w:t>
            </w:r>
            <w:r>
              <w:rPr>
                <w:color w:val="000000"/>
                <w:sz w:val="27"/>
                <w:szCs w:val="27"/>
              </w:rPr>
              <w:t xml:space="preserve"> </w:t>
            </w:r>
          </w:p>
          <w:p w14:paraId="20019B3E" w14:textId="22C9109E" w:rsidR="00005C89" w:rsidRPr="00473869" w:rsidRDefault="001D134A" w:rsidP="00473869">
            <w:pPr>
              <w:pStyle w:val="TableRow"/>
              <w:rPr>
                <w:color w:val="000000"/>
                <w:sz w:val="27"/>
                <w:szCs w:val="27"/>
              </w:rPr>
            </w:pPr>
            <w:r>
              <w:rPr>
                <w:color w:val="000000"/>
                <w:sz w:val="27"/>
                <w:szCs w:val="27"/>
              </w:rPr>
              <w:t>e</w:t>
            </w:r>
            <w:r w:rsidR="001472C7">
              <w:rPr>
                <w:color w:val="000000"/>
                <w:sz w:val="27"/>
                <w:szCs w:val="27"/>
              </w:rPr>
              <w:t xml:space="preserve">nabling </w:t>
            </w:r>
            <w:r>
              <w:rPr>
                <w:color w:val="000000"/>
                <w:sz w:val="27"/>
                <w:szCs w:val="27"/>
              </w:rPr>
              <w:t>p</w:t>
            </w:r>
            <w:r w:rsidR="001472C7">
              <w:rPr>
                <w:color w:val="000000"/>
                <w:sz w:val="27"/>
                <w:szCs w:val="27"/>
              </w:rPr>
              <w:t xml:space="preserve">re-teaching to support embedding </w:t>
            </w:r>
            <w:r>
              <w:rPr>
                <w:color w:val="000000"/>
                <w:sz w:val="27"/>
                <w:szCs w:val="27"/>
              </w:rPr>
              <w:t>kn</w:t>
            </w:r>
            <w:r w:rsidR="0072396B">
              <w:rPr>
                <w:color w:val="000000"/>
                <w:sz w:val="27"/>
                <w:szCs w:val="27"/>
              </w:rPr>
              <w:t xml:space="preserve">owledge </w:t>
            </w:r>
            <w:r w:rsidR="001472C7">
              <w:rPr>
                <w:color w:val="000000"/>
                <w:sz w:val="27"/>
                <w:szCs w:val="27"/>
              </w:rPr>
              <w:t>and pupil</w:t>
            </w:r>
            <w:r w:rsidR="0072396B">
              <w:rPr>
                <w:color w:val="000000"/>
                <w:sz w:val="27"/>
                <w:szCs w:val="27"/>
              </w:rPr>
              <w:t>s</w:t>
            </w:r>
            <w:r w:rsidR="001472C7">
              <w:rPr>
                <w:color w:val="000000"/>
                <w:sz w:val="27"/>
                <w:szCs w:val="27"/>
              </w:rPr>
              <w:t xml:space="preserve"> whose attendance is challenging</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D5D1B" w14:textId="498614EB" w:rsidR="002F39F2" w:rsidRDefault="009A1C95">
            <w:pPr>
              <w:pStyle w:val="TableRowCentered"/>
              <w:jc w:val="left"/>
              <w:rPr>
                <w:sz w:val="22"/>
              </w:rPr>
            </w:pPr>
            <w:r>
              <w:rPr>
                <w:color w:val="000000"/>
                <w:sz w:val="27"/>
                <w:szCs w:val="27"/>
              </w:rPr>
              <w:t>(High Quality Teaching - EEF)</w:t>
            </w: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9CEDE" w14:textId="30C48BAE" w:rsidR="002F39F2" w:rsidRDefault="00E7695C" w:rsidP="001472C7">
            <w:pPr>
              <w:pStyle w:val="TableRowCentered"/>
              <w:rPr>
                <w:sz w:val="22"/>
              </w:rPr>
            </w:pPr>
            <w:r>
              <w:rPr>
                <w:sz w:val="22"/>
              </w:rPr>
              <w:t>1</w:t>
            </w:r>
            <w:r w:rsidR="001472C7">
              <w:rPr>
                <w:sz w:val="22"/>
              </w:rPr>
              <w:t xml:space="preserve"> + </w:t>
            </w:r>
            <w:r>
              <w:rPr>
                <w:sz w:val="22"/>
              </w:rPr>
              <w:t>2</w:t>
            </w:r>
          </w:p>
        </w:tc>
      </w:tr>
      <w:tr w:rsidR="002F39F2" w14:paraId="295DC5F9" w14:textId="77777777" w:rsidTr="00853F79">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1F811" w14:textId="511B56A6" w:rsidR="002F39F2" w:rsidRDefault="00306013">
            <w:pPr>
              <w:pStyle w:val="TableRow"/>
              <w:rPr>
                <w:i/>
                <w:sz w:val="22"/>
              </w:rPr>
            </w:pPr>
            <w:r>
              <w:rPr>
                <w:color w:val="000000"/>
                <w:sz w:val="27"/>
                <w:szCs w:val="27"/>
              </w:rPr>
              <w:t>Use consistent routines, positive behaviour strategies, and emotionally literate language in all classrooms. (Education Endowment Foundation (EEF) – Improving Behaviour in Schools 2021)</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675EB" w14:textId="325FFC5C" w:rsidR="002F39F2" w:rsidRDefault="00306013">
            <w:pPr>
              <w:pStyle w:val="TableRowCentered"/>
              <w:jc w:val="left"/>
              <w:rPr>
                <w:sz w:val="22"/>
              </w:rPr>
            </w:pPr>
            <w:r>
              <w:rPr>
                <w:color w:val="000000"/>
                <w:sz w:val="27"/>
                <w:szCs w:val="27"/>
              </w:rPr>
              <w:t>(EEF) – Improving Behaviour in Schools 2021</w:t>
            </w: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6BF19" w14:textId="1E4FE615" w:rsidR="002F39F2" w:rsidRDefault="00E7695C" w:rsidP="00311FB2">
            <w:pPr>
              <w:pStyle w:val="TableRowCentered"/>
              <w:rPr>
                <w:sz w:val="22"/>
              </w:rPr>
            </w:pPr>
            <w:r>
              <w:rPr>
                <w:sz w:val="22"/>
              </w:rPr>
              <w:t xml:space="preserve">1+ </w:t>
            </w:r>
            <w:r w:rsidR="00311FB2">
              <w:rPr>
                <w:sz w:val="22"/>
              </w:rPr>
              <w:t xml:space="preserve">2 + 3 </w:t>
            </w:r>
          </w:p>
        </w:tc>
      </w:tr>
    </w:tbl>
    <w:p w14:paraId="7E8DF55E" w14:textId="77777777" w:rsidR="00EF337E" w:rsidRDefault="00EF337E" w:rsidP="7AFE1C6F">
      <w:pPr>
        <w:rPr>
          <w:b/>
          <w:bCs/>
          <w:color w:val="auto"/>
          <w:u w:val="single"/>
        </w:rPr>
      </w:pPr>
    </w:p>
    <w:p w14:paraId="44C5B2E9" w14:textId="4CEEC1CF" w:rsidR="002F39F2" w:rsidRPr="00754F50" w:rsidRDefault="002F39F2" w:rsidP="7AFE1C6F">
      <w:pPr>
        <w:rPr>
          <w:b/>
          <w:bCs/>
          <w:color w:val="auto"/>
          <w:u w:val="single"/>
        </w:rPr>
      </w:pPr>
      <w:r w:rsidRPr="7AFE1C6F">
        <w:rPr>
          <w:b/>
          <w:bCs/>
          <w:color w:val="auto"/>
          <w:u w:val="single"/>
        </w:rPr>
        <w:t>Targeted Academic Support (for example</w:t>
      </w:r>
      <w:r w:rsidR="008C36DF" w:rsidRPr="7AFE1C6F">
        <w:rPr>
          <w:b/>
          <w:bCs/>
          <w:color w:val="auto"/>
          <w:u w:val="single"/>
        </w:rPr>
        <w:t>,</w:t>
      </w:r>
      <w:r w:rsidRPr="7AFE1C6F">
        <w:rPr>
          <w:b/>
          <w:bCs/>
          <w:color w:val="auto"/>
          <w:u w:val="single"/>
        </w:rPr>
        <w:t xml:space="preserve"> tutoring, one to one support, structured interventions)</w:t>
      </w:r>
    </w:p>
    <w:p w14:paraId="38D25C25" w14:textId="0D641D47" w:rsidR="002F39F2" w:rsidRPr="00754F50" w:rsidRDefault="002F39F2">
      <w:pPr>
        <w:rPr>
          <w:b/>
          <w:color w:val="auto"/>
        </w:rPr>
      </w:pPr>
      <w:r w:rsidRPr="00754F50">
        <w:rPr>
          <w:b/>
          <w:color w:val="auto"/>
        </w:rPr>
        <w:t xml:space="preserve">Budgeted Cost: </w:t>
      </w:r>
      <w:r w:rsidR="007512D5" w:rsidRPr="00754F50">
        <w:rPr>
          <w:b/>
          <w:color w:val="auto"/>
        </w:rPr>
        <w:t>£</w:t>
      </w:r>
      <w:r w:rsidR="00F52EC4">
        <w:rPr>
          <w:b/>
          <w:color w:val="auto"/>
        </w:rPr>
        <w:t>3155</w:t>
      </w:r>
    </w:p>
    <w:tbl>
      <w:tblPr>
        <w:tblW w:w="5000" w:type="pct"/>
        <w:tblCellMar>
          <w:left w:w="10" w:type="dxa"/>
          <w:right w:w="10" w:type="dxa"/>
        </w:tblCellMar>
        <w:tblLook w:val="04A0" w:firstRow="1" w:lastRow="0" w:firstColumn="1" w:lastColumn="0" w:noHBand="0" w:noVBand="1"/>
      </w:tblPr>
      <w:tblGrid>
        <w:gridCol w:w="2688"/>
        <w:gridCol w:w="5104"/>
        <w:gridCol w:w="1694"/>
      </w:tblGrid>
      <w:tr w:rsidR="00A84DE7" w14:paraId="184BAAC0" w14:textId="77777777" w:rsidTr="7AFE1C6F">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1D8F4"/>
            <w:tcMar>
              <w:top w:w="0" w:type="dxa"/>
              <w:left w:w="108" w:type="dxa"/>
              <w:bottom w:w="0" w:type="dxa"/>
              <w:right w:w="108" w:type="dxa"/>
            </w:tcMar>
          </w:tcPr>
          <w:p w14:paraId="002993BE" w14:textId="77777777" w:rsidR="00A84DE7" w:rsidRDefault="00A84DE7">
            <w:pPr>
              <w:pStyle w:val="TableHeader"/>
              <w:jc w:val="left"/>
            </w:pPr>
            <w:r>
              <w:t>Activity</w:t>
            </w: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1D8F4"/>
            <w:tcMar>
              <w:top w:w="0" w:type="dxa"/>
              <w:left w:w="108" w:type="dxa"/>
              <w:bottom w:w="0" w:type="dxa"/>
              <w:right w:w="108" w:type="dxa"/>
            </w:tcMar>
          </w:tcPr>
          <w:p w14:paraId="5615979F" w14:textId="77777777" w:rsidR="00A84DE7" w:rsidRDefault="00A84DE7">
            <w:pPr>
              <w:pStyle w:val="TableHeader"/>
              <w:jc w:val="left"/>
            </w:pPr>
            <w:r>
              <w:t>Evidence that supports this approach</w:t>
            </w: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1D8F4"/>
            <w:tcMar>
              <w:top w:w="0" w:type="dxa"/>
              <w:left w:w="108" w:type="dxa"/>
              <w:bottom w:w="0" w:type="dxa"/>
              <w:right w:w="108" w:type="dxa"/>
            </w:tcMar>
          </w:tcPr>
          <w:p w14:paraId="15668010" w14:textId="77777777" w:rsidR="00A84DE7" w:rsidRDefault="00A84DE7">
            <w:pPr>
              <w:pStyle w:val="TableHeader"/>
              <w:jc w:val="left"/>
            </w:pPr>
            <w:r>
              <w:t>Challenge number(s) addressed</w:t>
            </w:r>
          </w:p>
        </w:tc>
      </w:tr>
      <w:tr w:rsidR="00A84DE7" w14:paraId="275D3F17" w14:textId="77777777" w:rsidTr="7AFE1C6F">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47120" w14:textId="77777777" w:rsidR="00A84DE7" w:rsidRDefault="00A86422" w:rsidP="00A86422">
            <w:pPr>
              <w:pStyle w:val="TableRow"/>
              <w:ind w:left="0"/>
              <w:rPr>
                <w:color w:val="000000"/>
                <w:sz w:val="27"/>
                <w:szCs w:val="27"/>
              </w:rPr>
            </w:pPr>
            <w:r>
              <w:rPr>
                <w:color w:val="000000"/>
                <w:sz w:val="27"/>
                <w:szCs w:val="27"/>
              </w:rPr>
              <w:t xml:space="preserve">Implement structured, evidence-based interventions in reading, writing, and maths (e.g. phonics catch-up, small group tuition) </w:t>
            </w:r>
          </w:p>
          <w:p w14:paraId="29E23F6C" w14:textId="23BB8E02" w:rsidR="00F52EC4" w:rsidRPr="0037419B" w:rsidRDefault="00F52EC4" w:rsidP="0037419B">
            <w:pPr>
              <w:pStyle w:val="TableRow"/>
              <w:ind w:left="0"/>
              <w:jc w:val="center"/>
              <w:rPr>
                <w:i/>
                <w:iCs/>
                <w:sz w:val="22"/>
                <w:szCs w:val="22"/>
              </w:rPr>
            </w:pPr>
            <w:r w:rsidRPr="0037419B">
              <w:rPr>
                <w:i/>
                <w:iCs/>
                <w:color w:val="000000"/>
                <w:sz w:val="22"/>
                <w:szCs w:val="22"/>
              </w:rPr>
              <w:t xml:space="preserve">All costs are staffing salaries </w:t>
            </w:r>
            <w:r w:rsidR="0037419B" w:rsidRPr="0037419B">
              <w:rPr>
                <w:i/>
                <w:iCs/>
                <w:color w:val="000000"/>
                <w:sz w:val="22"/>
                <w:szCs w:val="22"/>
              </w:rPr>
              <w:t>to enable interventions</w:t>
            </w: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A7EA7F" w14:textId="4F6C7D2C" w:rsidR="00A84DE7" w:rsidRDefault="00A86422">
            <w:pPr>
              <w:pStyle w:val="TableRowCentered"/>
              <w:jc w:val="left"/>
              <w:rPr>
                <w:sz w:val="22"/>
              </w:rPr>
            </w:pPr>
            <w:r>
              <w:rPr>
                <w:color w:val="000000"/>
                <w:sz w:val="27"/>
                <w:szCs w:val="27"/>
              </w:rPr>
              <w:t>(EEF Teaching and Learning Toolkit 2025)</w:t>
            </w: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C094B" w14:textId="7C53BF0F" w:rsidR="00A84DE7" w:rsidRDefault="00E7695C" w:rsidP="00EB70D8">
            <w:pPr>
              <w:pStyle w:val="TableRowCentered"/>
              <w:rPr>
                <w:sz w:val="22"/>
              </w:rPr>
            </w:pPr>
            <w:r>
              <w:rPr>
                <w:sz w:val="22"/>
              </w:rPr>
              <w:t xml:space="preserve">2 + </w:t>
            </w:r>
            <w:r w:rsidR="00575201">
              <w:rPr>
                <w:sz w:val="22"/>
              </w:rPr>
              <w:t>3</w:t>
            </w:r>
          </w:p>
        </w:tc>
      </w:tr>
      <w:tr w:rsidR="00A84DE7" w14:paraId="6C33C2DB" w14:textId="77777777" w:rsidTr="7AFE1C6F">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A1BB7" w14:textId="77777777" w:rsidR="00A84DE7" w:rsidRDefault="00A84DE7">
            <w:pPr>
              <w:pStyle w:val="TableRow"/>
              <w:rPr>
                <w:i/>
                <w:sz w:val="22"/>
              </w:rPr>
            </w:pPr>
          </w:p>
        </w:tc>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60477" w14:textId="77777777" w:rsidR="00A84DE7" w:rsidRDefault="00A84DE7">
            <w:pPr>
              <w:pStyle w:val="TableRowCentered"/>
              <w:jc w:val="left"/>
              <w:rPr>
                <w:sz w:val="22"/>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B5F98E" w14:textId="77777777" w:rsidR="00A84DE7" w:rsidRDefault="00A84DE7">
            <w:pPr>
              <w:pStyle w:val="TableRowCentered"/>
              <w:jc w:val="left"/>
              <w:rPr>
                <w:sz w:val="22"/>
              </w:rPr>
            </w:pPr>
          </w:p>
        </w:tc>
      </w:tr>
    </w:tbl>
    <w:p w14:paraId="1216A169" w14:textId="6CC3BC2E" w:rsidR="0E8AA54D" w:rsidRDefault="0E8AA54D" w:rsidP="7AFE1C6F"/>
    <w:p w14:paraId="646ED1C7" w14:textId="46E4A3A6" w:rsidR="00A84DE7" w:rsidRPr="00754F50" w:rsidRDefault="00A84DE7" w:rsidP="7AFE1C6F">
      <w:pPr>
        <w:rPr>
          <w:b/>
          <w:bCs/>
          <w:color w:val="auto"/>
          <w:u w:val="single"/>
        </w:rPr>
      </w:pPr>
      <w:r w:rsidRPr="7AFE1C6F">
        <w:rPr>
          <w:b/>
          <w:bCs/>
          <w:color w:val="auto"/>
          <w:u w:val="single"/>
        </w:rPr>
        <w:t>Wider Strategies (for example, related to behaviour, attendance, wellbeing</w:t>
      </w:r>
      <w:r w:rsidR="00754F50" w:rsidRPr="7AFE1C6F">
        <w:rPr>
          <w:b/>
          <w:bCs/>
          <w:color w:val="auto"/>
          <w:u w:val="single"/>
        </w:rPr>
        <w:t>)</w:t>
      </w:r>
    </w:p>
    <w:p w14:paraId="6DBC2D3B" w14:textId="6019A417" w:rsidR="00A84DE7" w:rsidRPr="00754F50" w:rsidRDefault="00A84DE7">
      <w:pPr>
        <w:rPr>
          <w:b/>
          <w:color w:val="auto"/>
        </w:rPr>
      </w:pPr>
      <w:r w:rsidRPr="00754F50">
        <w:rPr>
          <w:b/>
          <w:color w:val="auto"/>
        </w:rPr>
        <w:t>Budgeted Cost: £</w:t>
      </w:r>
      <w:r w:rsidR="0077056D">
        <w:rPr>
          <w:b/>
          <w:color w:val="auto"/>
        </w:rPr>
        <w:t>0</w:t>
      </w:r>
    </w:p>
    <w:tbl>
      <w:tblPr>
        <w:tblW w:w="5000" w:type="pct"/>
        <w:tblCellMar>
          <w:left w:w="10" w:type="dxa"/>
          <w:right w:w="10" w:type="dxa"/>
        </w:tblCellMar>
        <w:tblLook w:val="04A0" w:firstRow="1" w:lastRow="0" w:firstColumn="1" w:lastColumn="0" w:noHBand="0" w:noVBand="1"/>
      </w:tblPr>
      <w:tblGrid>
        <w:gridCol w:w="2688"/>
        <w:gridCol w:w="5104"/>
        <w:gridCol w:w="1694"/>
      </w:tblGrid>
      <w:tr w:rsidR="00DE48C5" w14:paraId="76A49AAF" w14:textId="77777777" w:rsidTr="00853F79">
        <w:tc>
          <w:tcPr>
            <w:tcW w:w="2688" w:type="dxa"/>
            <w:tcBorders>
              <w:top w:val="single" w:sz="4" w:space="0" w:color="000000"/>
              <w:left w:val="single" w:sz="4" w:space="0" w:color="000000"/>
              <w:bottom w:val="single" w:sz="4" w:space="0" w:color="000000"/>
              <w:right w:val="single" w:sz="4" w:space="0" w:color="000000"/>
            </w:tcBorders>
            <w:shd w:val="clear" w:color="auto" w:fill="E1D8F4"/>
            <w:tcMar>
              <w:top w:w="0" w:type="dxa"/>
              <w:left w:w="108" w:type="dxa"/>
              <w:bottom w:w="0" w:type="dxa"/>
              <w:right w:w="108" w:type="dxa"/>
            </w:tcMar>
          </w:tcPr>
          <w:p w14:paraId="42CDF464" w14:textId="77777777" w:rsidR="00DE48C5" w:rsidRPr="005D22DD" w:rsidRDefault="00DE48C5">
            <w:pPr>
              <w:pStyle w:val="TableHeader"/>
              <w:jc w:val="left"/>
              <w:rPr>
                <w:color w:val="160210"/>
              </w:rPr>
            </w:pPr>
            <w:r w:rsidRPr="005D22DD">
              <w:rPr>
                <w:color w:val="160210"/>
              </w:rPr>
              <w:t>Activity</w:t>
            </w:r>
          </w:p>
        </w:tc>
        <w:tc>
          <w:tcPr>
            <w:tcW w:w="5104" w:type="dxa"/>
            <w:tcBorders>
              <w:top w:val="single" w:sz="4" w:space="0" w:color="000000"/>
              <w:left w:val="single" w:sz="4" w:space="0" w:color="000000"/>
              <w:bottom w:val="single" w:sz="4" w:space="0" w:color="000000"/>
              <w:right w:val="single" w:sz="4" w:space="0" w:color="000000"/>
            </w:tcBorders>
            <w:shd w:val="clear" w:color="auto" w:fill="E1D8F4"/>
            <w:tcMar>
              <w:top w:w="0" w:type="dxa"/>
              <w:left w:w="108" w:type="dxa"/>
              <w:bottom w:w="0" w:type="dxa"/>
              <w:right w:w="108" w:type="dxa"/>
            </w:tcMar>
          </w:tcPr>
          <w:p w14:paraId="7225664F" w14:textId="77777777" w:rsidR="00DE48C5" w:rsidRPr="005D22DD" w:rsidRDefault="00DE48C5">
            <w:pPr>
              <w:pStyle w:val="TableHeader"/>
              <w:jc w:val="left"/>
              <w:rPr>
                <w:color w:val="160210"/>
              </w:rPr>
            </w:pPr>
            <w:r w:rsidRPr="005D22DD">
              <w:rPr>
                <w:color w:val="160210"/>
              </w:rPr>
              <w:t>Evidence that supports this approach</w:t>
            </w:r>
          </w:p>
        </w:tc>
        <w:tc>
          <w:tcPr>
            <w:tcW w:w="1694" w:type="dxa"/>
            <w:tcBorders>
              <w:top w:val="single" w:sz="4" w:space="0" w:color="000000"/>
              <w:left w:val="single" w:sz="4" w:space="0" w:color="000000"/>
              <w:bottom w:val="single" w:sz="4" w:space="0" w:color="000000"/>
              <w:right w:val="single" w:sz="4" w:space="0" w:color="000000"/>
            </w:tcBorders>
            <w:shd w:val="clear" w:color="auto" w:fill="E1D8F4"/>
            <w:tcMar>
              <w:top w:w="0" w:type="dxa"/>
              <w:left w:w="108" w:type="dxa"/>
              <w:bottom w:w="0" w:type="dxa"/>
              <w:right w:w="108" w:type="dxa"/>
            </w:tcMar>
          </w:tcPr>
          <w:p w14:paraId="1FD2D791" w14:textId="77777777" w:rsidR="00DE48C5" w:rsidRPr="005D22DD" w:rsidRDefault="00DE48C5">
            <w:pPr>
              <w:pStyle w:val="TableHeader"/>
              <w:jc w:val="left"/>
              <w:rPr>
                <w:color w:val="160210"/>
              </w:rPr>
            </w:pPr>
            <w:r w:rsidRPr="005D22DD">
              <w:rPr>
                <w:color w:val="160210"/>
              </w:rPr>
              <w:t>Challenge number(s) addressed</w:t>
            </w:r>
          </w:p>
        </w:tc>
      </w:tr>
      <w:tr w:rsidR="00DE48C5" w14:paraId="1F3BD4E3" w14:textId="77777777" w:rsidTr="00853F79">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F1094" w14:textId="154F8098" w:rsidR="00DE48C5" w:rsidRDefault="008521D2">
            <w:pPr>
              <w:pStyle w:val="TableRow"/>
            </w:pPr>
            <w:r>
              <w:rPr>
                <w:color w:val="000000"/>
                <w:sz w:val="27"/>
                <w:szCs w:val="27"/>
              </w:rPr>
              <w:t>Improve attendance and punctuality through early</w:t>
            </w:r>
            <w:r w:rsidR="00335A49">
              <w:rPr>
                <w:color w:val="000000"/>
                <w:sz w:val="27"/>
                <w:szCs w:val="27"/>
              </w:rPr>
              <w:t xml:space="preserve"> intervention and family support</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BD1E9" w14:textId="31ADE3E9" w:rsidR="00DE48C5" w:rsidRDefault="00FF32FA">
            <w:pPr>
              <w:pStyle w:val="TableRowCentered"/>
              <w:jc w:val="left"/>
              <w:rPr>
                <w:sz w:val="22"/>
              </w:rPr>
            </w:pPr>
            <w:r>
              <w:rPr>
                <w:color w:val="000000"/>
                <w:sz w:val="27"/>
                <w:szCs w:val="27"/>
              </w:rPr>
              <w:t>(DFE Working Together to Improve School Attendance 2024)</w:t>
            </w: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0B0D0" w14:textId="5D54E55E" w:rsidR="00DE48C5" w:rsidRDefault="00E7695C" w:rsidP="00991880">
            <w:pPr>
              <w:pStyle w:val="TableRowCentered"/>
              <w:rPr>
                <w:sz w:val="22"/>
              </w:rPr>
            </w:pPr>
            <w:r>
              <w:rPr>
                <w:sz w:val="22"/>
              </w:rPr>
              <w:t>1</w:t>
            </w:r>
            <w:r w:rsidR="00991880">
              <w:rPr>
                <w:sz w:val="22"/>
              </w:rPr>
              <w:t xml:space="preserve"> + </w:t>
            </w:r>
            <w:r>
              <w:rPr>
                <w:sz w:val="22"/>
              </w:rPr>
              <w:t>2</w:t>
            </w:r>
          </w:p>
        </w:tc>
      </w:tr>
      <w:tr w:rsidR="00DE48C5" w14:paraId="0BB6FAA6" w14:textId="77777777" w:rsidTr="00853F79">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2BA37" w14:textId="2B64EAA9" w:rsidR="00DE48C5" w:rsidRDefault="00E0343E">
            <w:pPr>
              <w:pStyle w:val="TableRow"/>
              <w:rPr>
                <w:i/>
                <w:sz w:val="22"/>
              </w:rPr>
            </w:pPr>
            <w:r>
              <w:rPr>
                <w:color w:val="000000"/>
                <w:sz w:val="27"/>
                <w:szCs w:val="27"/>
              </w:rPr>
              <w:t>Ensure fidelity to Trust Attendance Strategy</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EC132" w14:textId="6C58295C" w:rsidR="00DE48C5" w:rsidRDefault="00FF32FA">
            <w:pPr>
              <w:pStyle w:val="TableRowCentered"/>
              <w:jc w:val="left"/>
              <w:rPr>
                <w:sz w:val="22"/>
              </w:rPr>
            </w:pPr>
            <w:r>
              <w:rPr>
                <w:color w:val="000000"/>
                <w:sz w:val="27"/>
                <w:szCs w:val="27"/>
              </w:rPr>
              <w:t>(DFE Working Together to Improve School Attendance 2024)</w:t>
            </w: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6869C" w14:textId="3A011F73" w:rsidR="00DE48C5" w:rsidRDefault="00E7695C" w:rsidP="00991880">
            <w:pPr>
              <w:pStyle w:val="TableRowCentered"/>
              <w:rPr>
                <w:sz w:val="22"/>
              </w:rPr>
            </w:pPr>
            <w:r>
              <w:rPr>
                <w:sz w:val="22"/>
              </w:rPr>
              <w:t xml:space="preserve">1 + </w:t>
            </w:r>
            <w:r w:rsidR="00991880">
              <w:rPr>
                <w:sz w:val="22"/>
              </w:rPr>
              <w:t xml:space="preserve">2 </w:t>
            </w:r>
          </w:p>
        </w:tc>
      </w:tr>
      <w:tr w:rsidR="00B37296" w14:paraId="746924AB" w14:textId="77777777" w:rsidTr="00853F79">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8DDEB" w14:textId="024653E3" w:rsidR="00B37296" w:rsidRDefault="00B37296">
            <w:pPr>
              <w:pStyle w:val="TableRow"/>
              <w:rPr>
                <w:color w:val="000000"/>
                <w:sz w:val="27"/>
                <w:szCs w:val="27"/>
              </w:rPr>
            </w:pPr>
            <w:r>
              <w:rPr>
                <w:color w:val="000000"/>
                <w:sz w:val="27"/>
                <w:szCs w:val="27"/>
              </w:rPr>
              <w:t xml:space="preserve">Engage families in curriculum learning through workshops, curriculum newsletters, and shared learning events. </w:t>
            </w:r>
          </w:p>
        </w:tc>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62949" w14:textId="0AF71F0F" w:rsidR="00B37296" w:rsidRDefault="003A2925">
            <w:pPr>
              <w:pStyle w:val="TableRowCentered"/>
              <w:jc w:val="left"/>
              <w:rPr>
                <w:color w:val="000000"/>
                <w:sz w:val="27"/>
                <w:szCs w:val="27"/>
              </w:rPr>
            </w:pPr>
            <w:r>
              <w:rPr>
                <w:color w:val="000000"/>
                <w:sz w:val="27"/>
                <w:szCs w:val="27"/>
              </w:rPr>
              <w:t>(DfE Practice Examples: Engaging Parents and Families (2017)</w:t>
            </w: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A8FBD" w14:textId="27BC2E80" w:rsidR="00B37296" w:rsidRDefault="00E7695C" w:rsidP="00991880">
            <w:pPr>
              <w:pStyle w:val="TableRowCentered"/>
              <w:rPr>
                <w:sz w:val="22"/>
              </w:rPr>
            </w:pPr>
            <w:r>
              <w:rPr>
                <w:sz w:val="22"/>
              </w:rPr>
              <w:t>1</w:t>
            </w:r>
            <w:r w:rsidR="003A2925">
              <w:rPr>
                <w:sz w:val="22"/>
              </w:rPr>
              <w:t xml:space="preserve"> + </w:t>
            </w:r>
            <w:r w:rsidR="00396000">
              <w:rPr>
                <w:sz w:val="22"/>
              </w:rPr>
              <w:t>2</w:t>
            </w:r>
          </w:p>
        </w:tc>
      </w:tr>
    </w:tbl>
    <w:p w14:paraId="5F127EBC" w14:textId="4BA7BBBF" w:rsidR="003468A0" w:rsidRPr="002F7A56" w:rsidRDefault="005D22DD" w:rsidP="7AFE1C6F">
      <w:pPr>
        <w:rPr>
          <w:i/>
          <w:iCs/>
          <w:color w:val="auto"/>
          <w:sz w:val="28"/>
          <w:szCs w:val="28"/>
          <w:highlight w:val="yellow"/>
        </w:rPr>
      </w:pPr>
      <w:r w:rsidRPr="7AFE1C6F">
        <w:rPr>
          <w:b/>
          <w:bCs/>
          <w:color w:val="auto"/>
          <w:sz w:val="28"/>
          <w:szCs w:val="28"/>
        </w:rPr>
        <w:t>Total budgeted cost: £</w:t>
      </w:r>
      <w:r w:rsidR="00BE4A54">
        <w:rPr>
          <w:b/>
          <w:bCs/>
          <w:color w:val="auto"/>
          <w:sz w:val="28"/>
          <w:szCs w:val="28"/>
        </w:rPr>
        <w:t>5905</w:t>
      </w:r>
    </w:p>
    <w:p w14:paraId="7C6C80FF" w14:textId="77777777" w:rsidR="00745E3E" w:rsidRPr="00AB2E32" w:rsidRDefault="00745E3E" w:rsidP="00745E3E">
      <w:pPr>
        <w:pStyle w:val="Heading1"/>
        <w:rPr>
          <w:color w:val="7030A0"/>
          <w:sz w:val="32"/>
          <w:szCs w:val="32"/>
        </w:rPr>
      </w:pPr>
      <w:r w:rsidRPr="53C11FA0">
        <w:rPr>
          <w:color w:val="7030A0"/>
          <w:sz w:val="32"/>
          <w:szCs w:val="32"/>
        </w:rPr>
        <w:t xml:space="preserve">Part B: Review of outcomes in the previous academic year </w:t>
      </w:r>
      <w:r>
        <w:rPr>
          <w:color w:val="7030A0"/>
          <w:sz w:val="32"/>
          <w:szCs w:val="32"/>
        </w:rPr>
        <w:t>Outcomes for disadvantaged pupils</w:t>
      </w:r>
    </w:p>
    <w:p w14:paraId="699DA993" w14:textId="35F1F228" w:rsidR="00745E3E" w:rsidRDefault="00745E3E" w:rsidP="00745E3E">
      <w:r>
        <w:t>This details the impact that your pupil premium activity had on pupils in the 202</w:t>
      </w:r>
      <w:r w:rsidR="1D86EE53">
        <w:t>4</w:t>
      </w:r>
      <w:r>
        <w:t xml:space="preserve"> to 202</w:t>
      </w:r>
      <w:r w:rsidR="16789235">
        <w:t>5</w:t>
      </w:r>
      <w:r>
        <w:t xml:space="preserve"> academic year. </w:t>
      </w:r>
    </w:p>
    <w:p w14:paraId="4C3C6A51" w14:textId="0938BC4E" w:rsidR="00210176" w:rsidRDefault="00210176" w:rsidP="2B92801E">
      <w:pPr>
        <w:rPr>
          <w:b/>
          <w:bCs/>
          <w:color w:val="000000" w:themeColor="text1"/>
        </w:rPr>
      </w:pPr>
      <w:r w:rsidRPr="2B92801E">
        <w:rPr>
          <w:b/>
          <w:bCs/>
          <w:color w:val="000000" w:themeColor="text1"/>
        </w:rPr>
        <w:t xml:space="preserve">To support you with Part B you </w:t>
      </w:r>
      <w:r w:rsidR="00DA8426" w:rsidRPr="2B92801E">
        <w:rPr>
          <w:b/>
          <w:bCs/>
          <w:color w:val="000000" w:themeColor="text1"/>
        </w:rPr>
        <w:t>could</w:t>
      </w:r>
      <w:r w:rsidRPr="2B92801E">
        <w:rPr>
          <w:b/>
          <w:bCs/>
          <w:color w:val="000000" w:themeColor="text1"/>
        </w:rPr>
        <w:t xml:space="preserve"> complete this table or paste in relevant sections of the Mime Report. </w:t>
      </w:r>
    </w:p>
    <w:tbl>
      <w:tblPr>
        <w:tblStyle w:val="TableGrid"/>
        <w:tblW w:w="8648" w:type="dxa"/>
        <w:jc w:val="center"/>
        <w:tblLayout w:type="fixed"/>
        <w:tblLook w:val="04A0" w:firstRow="1" w:lastRow="0" w:firstColumn="1" w:lastColumn="0" w:noHBand="0" w:noVBand="1"/>
      </w:tblPr>
      <w:tblGrid>
        <w:gridCol w:w="1844"/>
        <w:gridCol w:w="1701"/>
        <w:gridCol w:w="1701"/>
        <w:gridCol w:w="1701"/>
        <w:gridCol w:w="1701"/>
      </w:tblGrid>
      <w:tr w:rsidR="00CC4CB1" w:rsidRPr="00CC4CB1" w14:paraId="290F8C4A" w14:textId="77777777" w:rsidTr="733085BB">
        <w:trPr>
          <w:trHeight w:val="300"/>
          <w:jc w:val="center"/>
        </w:trPr>
        <w:tc>
          <w:tcPr>
            <w:tcW w:w="1844" w:type="dxa"/>
            <w:shd w:val="clear" w:color="auto" w:fill="E1D8F4"/>
          </w:tcPr>
          <w:p w14:paraId="136765FF" w14:textId="5EF9B21B" w:rsidR="003C19AB" w:rsidRPr="00CC4CB1" w:rsidRDefault="003C19AB">
            <w:pPr>
              <w:rPr>
                <w:b/>
                <w:bCs/>
                <w:sz w:val="20"/>
                <w:szCs w:val="20"/>
              </w:rPr>
            </w:pPr>
            <w:r w:rsidRPr="2B92801E">
              <w:rPr>
                <w:b/>
                <w:bCs/>
                <w:sz w:val="20"/>
                <w:szCs w:val="20"/>
              </w:rPr>
              <w:t xml:space="preserve">Assessment </w:t>
            </w:r>
            <w:r w:rsidR="41172D49" w:rsidRPr="2B92801E">
              <w:rPr>
                <w:b/>
                <w:bCs/>
                <w:sz w:val="20"/>
                <w:szCs w:val="20"/>
              </w:rPr>
              <w:t>2024/25</w:t>
            </w:r>
          </w:p>
        </w:tc>
        <w:tc>
          <w:tcPr>
            <w:tcW w:w="1701" w:type="dxa"/>
            <w:shd w:val="clear" w:color="auto" w:fill="E1D8F4"/>
          </w:tcPr>
          <w:p w14:paraId="00C0AB00" w14:textId="77777777" w:rsidR="003C19AB" w:rsidRPr="00CC4CB1" w:rsidRDefault="003C19AB">
            <w:pPr>
              <w:rPr>
                <w:b/>
                <w:bCs/>
                <w:sz w:val="20"/>
                <w:szCs w:val="20"/>
              </w:rPr>
            </w:pPr>
            <w:r w:rsidRPr="00CC4CB1">
              <w:rPr>
                <w:b/>
                <w:bCs/>
                <w:sz w:val="20"/>
                <w:szCs w:val="20"/>
              </w:rPr>
              <w:t>Disadvantaged pupils (School) %</w:t>
            </w:r>
          </w:p>
        </w:tc>
        <w:tc>
          <w:tcPr>
            <w:tcW w:w="1701" w:type="dxa"/>
            <w:shd w:val="clear" w:color="auto" w:fill="E1D8F4"/>
          </w:tcPr>
          <w:p w14:paraId="7A6CDDC9" w14:textId="77777777" w:rsidR="003C19AB" w:rsidRPr="00CC4CB1" w:rsidRDefault="003C19AB">
            <w:pPr>
              <w:rPr>
                <w:b/>
                <w:bCs/>
                <w:sz w:val="20"/>
                <w:szCs w:val="20"/>
              </w:rPr>
            </w:pPr>
            <w:r w:rsidRPr="00CC4CB1">
              <w:rPr>
                <w:b/>
                <w:bCs/>
                <w:sz w:val="20"/>
                <w:szCs w:val="20"/>
              </w:rPr>
              <w:t>Non-Disadvantaged pupils (School) %</w:t>
            </w:r>
          </w:p>
        </w:tc>
        <w:tc>
          <w:tcPr>
            <w:tcW w:w="1701" w:type="dxa"/>
            <w:shd w:val="clear" w:color="auto" w:fill="E1D8F4"/>
          </w:tcPr>
          <w:p w14:paraId="3D857077" w14:textId="77777777" w:rsidR="003C19AB" w:rsidRPr="00CC4CB1" w:rsidRDefault="003C19AB">
            <w:pPr>
              <w:rPr>
                <w:b/>
                <w:bCs/>
                <w:sz w:val="20"/>
                <w:szCs w:val="20"/>
              </w:rPr>
            </w:pPr>
            <w:r w:rsidRPr="00CC4CB1">
              <w:rPr>
                <w:b/>
                <w:bCs/>
                <w:sz w:val="20"/>
                <w:szCs w:val="20"/>
              </w:rPr>
              <w:t>Disadvantaged Pupils (National) %</w:t>
            </w:r>
          </w:p>
        </w:tc>
        <w:tc>
          <w:tcPr>
            <w:tcW w:w="1701" w:type="dxa"/>
            <w:shd w:val="clear" w:color="auto" w:fill="E1D8F4"/>
          </w:tcPr>
          <w:p w14:paraId="4338619E" w14:textId="77777777" w:rsidR="003C19AB" w:rsidRPr="00CC4CB1" w:rsidRDefault="003C19AB">
            <w:pPr>
              <w:rPr>
                <w:b/>
                <w:bCs/>
                <w:sz w:val="20"/>
                <w:szCs w:val="20"/>
              </w:rPr>
            </w:pPr>
            <w:r w:rsidRPr="00CC4CB1">
              <w:rPr>
                <w:b/>
                <w:bCs/>
                <w:sz w:val="20"/>
                <w:szCs w:val="20"/>
              </w:rPr>
              <w:t>Non-Disadvantaged Pupils (National) %</w:t>
            </w:r>
          </w:p>
        </w:tc>
      </w:tr>
      <w:tr w:rsidR="00CC4CB1" w14:paraId="218E98A2" w14:textId="77777777" w:rsidTr="733085BB">
        <w:trPr>
          <w:trHeight w:val="300"/>
          <w:jc w:val="center"/>
        </w:trPr>
        <w:tc>
          <w:tcPr>
            <w:tcW w:w="1844" w:type="dxa"/>
            <w:shd w:val="clear" w:color="auto" w:fill="E1D8F4"/>
          </w:tcPr>
          <w:p w14:paraId="5485CDD8" w14:textId="77777777" w:rsidR="003C19AB" w:rsidRPr="00CC4CB1" w:rsidRDefault="003C19AB">
            <w:pPr>
              <w:rPr>
                <w:b/>
                <w:bCs/>
                <w:sz w:val="20"/>
                <w:szCs w:val="20"/>
              </w:rPr>
            </w:pPr>
            <w:r w:rsidRPr="00CC4CB1">
              <w:rPr>
                <w:b/>
                <w:bCs/>
                <w:sz w:val="20"/>
                <w:szCs w:val="20"/>
              </w:rPr>
              <w:t>EYFS Profile GLD</w:t>
            </w:r>
          </w:p>
        </w:tc>
        <w:tc>
          <w:tcPr>
            <w:tcW w:w="1701" w:type="dxa"/>
          </w:tcPr>
          <w:p w14:paraId="2C36C4F1" w14:textId="178C2CE0" w:rsidR="003C19AB" w:rsidRPr="0034418C" w:rsidRDefault="00274614">
            <w:pPr>
              <w:rPr>
                <w:sz w:val="20"/>
                <w:szCs w:val="20"/>
              </w:rPr>
            </w:pPr>
            <w:r>
              <w:rPr>
                <w:sz w:val="20"/>
                <w:szCs w:val="20"/>
              </w:rPr>
              <w:t>ZERO pupils</w:t>
            </w:r>
          </w:p>
        </w:tc>
        <w:tc>
          <w:tcPr>
            <w:tcW w:w="1701" w:type="dxa"/>
          </w:tcPr>
          <w:p w14:paraId="4C2E137D" w14:textId="43568ECE" w:rsidR="003C19AB" w:rsidRPr="0034418C" w:rsidRDefault="00AD3C8C">
            <w:pPr>
              <w:rPr>
                <w:sz w:val="20"/>
                <w:szCs w:val="20"/>
              </w:rPr>
            </w:pPr>
            <w:r>
              <w:rPr>
                <w:sz w:val="20"/>
                <w:szCs w:val="20"/>
              </w:rPr>
              <w:t>100</w:t>
            </w:r>
          </w:p>
        </w:tc>
        <w:tc>
          <w:tcPr>
            <w:tcW w:w="1701" w:type="dxa"/>
          </w:tcPr>
          <w:p w14:paraId="1EAE7642" w14:textId="64FBE3EF" w:rsidR="003C19AB" w:rsidRPr="0034418C" w:rsidRDefault="003C19AB">
            <w:pPr>
              <w:rPr>
                <w:sz w:val="20"/>
                <w:szCs w:val="20"/>
              </w:rPr>
            </w:pPr>
            <w:r w:rsidRPr="157AE2D9">
              <w:rPr>
                <w:sz w:val="20"/>
                <w:szCs w:val="20"/>
              </w:rPr>
              <w:t>5</w:t>
            </w:r>
            <w:r w:rsidR="6A831FDA" w:rsidRPr="157AE2D9">
              <w:rPr>
                <w:sz w:val="20"/>
                <w:szCs w:val="20"/>
              </w:rPr>
              <w:t>1.5</w:t>
            </w:r>
            <w:r w:rsidR="2F5CE0A5" w:rsidRPr="157AE2D9">
              <w:rPr>
                <w:sz w:val="20"/>
                <w:szCs w:val="20"/>
              </w:rPr>
              <w:t>*</w:t>
            </w:r>
          </w:p>
        </w:tc>
        <w:tc>
          <w:tcPr>
            <w:tcW w:w="1701" w:type="dxa"/>
            <w:shd w:val="clear" w:color="auto" w:fill="FFFFFF" w:themeFill="background1"/>
          </w:tcPr>
          <w:p w14:paraId="25FB7F45" w14:textId="50942D84" w:rsidR="003C19AB" w:rsidRPr="0034418C" w:rsidRDefault="0A41AF0D">
            <w:pPr>
              <w:rPr>
                <w:sz w:val="20"/>
                <w:szCs w:val="20"/>
              </w:rPr>
            </w:pPr>
            <w:r w:rsidRPr="157AE2D9">
              <w:rPr>
                <w:sz w:val="20"/>
                <w:szCs w:val="20"/>
              </w:rPr>
              <w:t>72*</w:t>
            </w:r>
          </w:p>
        </w:tc>
      </w:tr>
      <w:tr w:rsidR="00CC4CB1" w14:paraId="5B6580CC" w14:textId="77777777" w:rsidTr="733085BB">
        <w:trPr>
          <w:trHeight w:val="300"/>
          <w:jc w:val="center"/>
        </w:trPr>
        <w:tc>
          <w:tcPr>
            <w:tcW w:w="1844" w:type="dxa"/>
            <w:shd w:val="clear" w:color="auto" w:fill="E1D8F4"/>
          </w:tcPr>
          <w:p w14:paraId="7682316D" w14:textId="77777777" w:rsidR="003C19AB" w:rsidRPr="00CC4CB1" w:rsidRDefault="003C19AB">
            <w:pPr>
              <w:rPr>
                <w:b/>
                <w:bCs/>
                <w:sz w:val="20"/>
                <w:szCs w:val="20"/>
              </w:rPr>
            </w:pPr>
            <w:r w:rsidRPr="00CC4CB1">
              <w:rPr>
                <w:b/>
                <w:bCs/>
                <w:sz w:val="20"/>
                <w:szCs w:val="20"/>
              </w:rPr>
              <w:t>Year 1 PSC</w:t>
            </w:r>
          </w:p>
        </w:tc>
        <w:tc>
          <w:tcPr>
            <w:tcW w:w="1701" w:type="dxa"/>
          </w:tcPr>
          <w:p w14:paraId="7BAF13BC" w14:textId="31B6219A" w:rsidR="003C19AB" w:rsidRPr="0034418C" w:rsidRDefault="00274614">
            <w:pPr>
              <w:rPr>
                <w:sz w:val="20"/>
                <w:szCs w:val="20"/>
              </w:rPr>
            </w:pPr>
            <w:r>
              <w:rPr>
                <w:sz w:val="20"/>
                <w:szCs w:val="20"/>
              </w:rPr>
              <w:t>ZERO pupils</w:t>
            </w:r>
          </w:p>
        </w:tc>
        <w:tc>
          <w:tcPr>
            <w:tcW w:w="1701" w:type="dxa"/>
          </w:tcPr>
          <w:p w14:paraId="06951E25" w14:textId="7AE776AC" w:rsidR="003C19AB" w:rsidRPr="0034418C" w:rsidRDefault="00AD3C8C">
            <w:pPr>
              <w:rPr>
                <w:sz w:val="20"/>
                <w:szCs w:val="20"/>
              </w:rPr>
            </w:pPr>
            <w:r>
              <w:rPr>
                <w:sz w:val="20"/>
                <w:szCs w:val="20"/>
              </w:rPr>
              <w:t>100</w:t>
            </w:r>
          </w:p>
        </w:tc>
        <w:tc>
          <w:tcPr>
            <w:tcW w:w="1701" w:type="dxa"/>
          </w:tcPr>
          <w:p w14:paraId="21B214E2" w14:textId="0A6739CE" w:rsidR="003C19AB" w:rsidRPr="0034418C" w:rsidRDefault="003C19AB">
            <w:pPr>
              <w:rPr>
                <w:sz w:val="20"/>
                <w:szCs w:val="20"/>
              </w:rPr>
            </w:pPr>
            <w:r w:rsidRPr="0D7D2425">
              <w:rPr>
                <w:sz w:val="20"/>
                <w:szCs w:val="20"/>
              </w:rPr>
              <w:t>6</w:t>
            </w:r>
            <w:r w:rsidR="2E854E5A" w:rsidRPr="0D7D2425">
              <w:rPr>
                <w:sz w:val="20"/>
                <w:szCs w:val="20"/>
              </w:rPr>
              <w:t>7</w:t>
            </w:r>
          </w:p>
        </w:tc>
        <w:tc>
          <w:tcPr>
            <w:tcW w:w="1701" w:type="dxa"/>
          </w:tcPr>
          <w:p w14:paraId="47D7F8B8" w14:textId="2ED9BBFE" w:rsidR="003C19AB" w:rsidRPr="0034418C" w:rsidRDefault="003C19AB">
            <w:pPr>
              <w:rPr>
                <w:sz w:val="20"/>
                <w:szCs w:val="20"/>
              </w:rPr>
            </w:pPr>
            <w:r w:rsidRPr="733085BB">
              <w:rPr>
                <w:sz w:val="20"/>
                <w:szCs w:val="20"/>
              </w:rPr>
              <w:t>8</w:t>
            </w:r>
            <w:r w:rsidR="3CA918F6" w:rsidRPr="733085BB">
              <w:rPr>
                <w:sz w:val="20"/>
                <w:szCs w:val="20"/>
              </w:rPr>
              <w:t>4</w:t>
            </w:r>
          </w:p>
        </w:tc>
      </w:tr>
      <w:tr w:rsidR="00CC4CB1" w14:paraId="6B5DF8C7" w14:textId="77777777" w:rsidTr="733085BB">
        <w:trPr>
          <w:trHeight w:val="300"/>
          <w:jc w:val="center"/>
        </w:trPr>
        <w:tc>
          <w:tcPr>
            <w:tcW w:w="1844" w:type="dxa"/>
            <w:shd w:val="clear" w:color="auto" w:fill="E1D8F4"/>
          </w:tcPr>
          <w:p w14:paraId="600AF696" w14:textId="77777777" w:rsidR="003C19AB" w:rsidRPr="00CC4CB1" w:rsidRDefault="003C19AB">
            <w:pPr>
              <w:rPr>
                <w:b/>
                <w:bCs/>
                <w:sz w:val="20"/>
                <w:szCs w:val="20"/>
              </w:rPr>
            </w:pPr>
            <w:r w:rsidRPr="00CC4CB1">
              <w:rPr>
                <w:b/>
                <w:bCs/>
                <w:sz w:val="20"/>
                <w:szCs w:val="20"/>
              </w:rPr>
              <w:t>MTC (% 25/25)</w:t>
            </w:r>
          </w:p>
        </w:tc>
        <w:tc>
          <w:tcPr>
            <w:tcW w:w="1701" w:type="dxa"/>
          </w:tcPr>
          <w:p w14:paraId="1FA2C896" w14:textId="662B1C13" w:rsidR="003C19AB" w:rsidRPr="0034418C" w:rsidRDefault="00274614">
            <w:pPr>
              <w:rPr>
                <w:sz w:val="20"/>
                <w:szCs w:val="20"/>
              </w:rPr>
            </w:pPr>
            <w:r>
              <w:rPr>
                <w:sz w:val="20"/>
                <w:szCs w:val="20"/>
              </w:rPr>
              <w:t>ZERO pupils</w:t>
            </w:r>
          </w:p>
        </w:tc>
        <w:tc>
          <w:tcPr>
            <w:tcW w:w="1701" w:type="dxa"/>
          </w:tcPr>
          <w:p w14:paraId="42F5F224" w14:textId="383415B6" w:rsidR="003C19AB" w:rsidRPr="0034418C" w:rsidRDefault="005E4516">
            <w:pPr>
              <w:rPr>
                <w:sz w:val="20"/>
                <w:szCs w:val="20"/>
              </w:rPr>
            </w:pPr>
            <w:r>
              <w:rPr>
                <w:sz w:val="20"/>
                <w:szCs w:val="20"/>
              </w:rPr>
              <w:t>14</w:t>
            </w:r>
          </w:p>
        </w:tc>
        <w:tc>
          <w:tcPr>
            <w:tcW w:w="1701" w:type="dxa"/>
          </w:tcPr>
          <w:p w14:paraId="70572C23" w14:textId="4C0CF649" w:rsidR="003C19AB" w:rsidRPr="0034418C" w:rsidRDefault="003C19AB">
            <w:pPr>
              <w:rPr>
                <w:sz w:val="20"/>
                <w:szCs w:val="20"/>
              </w:rPr>
            </w:pPr>
            <w:r w:rsidRPr="2B92801E">
              <w:rPr>
                <w:sz w:val="20"/>
                <w:szCs w:val="20"/>
              </w:rPr>
              <w:t>21</w:t>
            </w:r>
            <w:r w:rsidR="1167D59B" w:rsidRPr="2B92801E">
              <w:rPr>
                <w:sz w:val="20"/>
                <w:szCs w:val="20"/>
              </w:rPr>
              <w:t>*</w:t>
            </w:r>
          </w:p>
        </w:tc>
        <w:tc>
          <w:tcPr>
            <w:tcW w:w="1701" w:type="dxa"/>
          </w:tcPr>
          <w:p w14:paraId="5B452B7B" w14:textId="478CBED8" w:rsidR="003C19AB" w:rsidRDefault="003C19AB">
            <w:pPr>
              <w:rPr>
                <w:sz w:val="20"/>
                <w:szCs w:val="20"/>
              </w:rPr>
            </w:pPr>
            <w:r w:rsidRPr="2B92801E">
              <w:rPr>
                <w:sz w:val="20"/>
                <w:szCs w:val="20"/>
              </w:rPr>
              <w:t>33</w:t>
            </w:r>
            <w:r w:rsidR="245E060A" w:rsidRPr="2B92801E">
              <w:rPr>
                <w:sz w:val="20"/>
                <w:szCs w:val="20"/>
              </w:rPr>
              <w:t>*</w:t>
            </w:r>
          </w:p>
        </w:tc>
      </w:tr>
      <w:tr w:rsidR="00CC4CB1" w14:paraId="6B254030" w14:textId="77777777" w:rsidTr="733085BB">
        <w:trPr>
          <w:trHeight w:val="300"/>
          <w:jc w:val="center"/>
        </w:trPr>
        <w:tc>
          <w:tcPr>
            <w:tcW w:w="1844" w:type="dxa"/>
            <w:shd w:val="clear" w:color="auto" w:fill="E1D8F4"/>
          </w:tcPr>
          <w:p w14:paraId="0F1DDA50" w14:textId="77777777" w:rsidR="003C19AB" w:rsidRPr="00CC4CB1" w:rsidRDefault="003C19AB">
            <w:pPr>
              <w:rPr>
                <w:b/>
                <w:bCs/>
                <w:sz w:val="20"/>
                <w:szCs w:val="20"/>
              </w:rPr>
            </w:pPr>
            <w:r w:rsidRPr="00CC4CB1">
              <w:rPr>
                <w:b/>
                <w:bCs/>
                <w:sz w:val="20"/>
                <w:szCs w:val="20"/>
              </w:rPr>
              <w:t>KS2 RWM EXS+</w:t>
            </w:r>
          </w:p>
        </w:tc>
        <w:tc>
          <w:tcPr>
            <w:tcW w:w="1701" w:type="dxa"/>
          </w:tcPr>
          <w:p w14:paraId="074CF7D2" w14:textId="261C5BA7" w:rsidR="003C19AB" w:rsidRPr="0034418C" w:rsidRDefault="00C52F2E">
            <w:pPr>
              <w:rPr>
                <w:sz w:val="20"/>
                <w:szCs w:val="20"/>
              </w:rPr>
            </w:pPr>
            <w:r>
              <w:rPr>
                <w:sz w:val="20"/>
                <w:szCs w:val="20"/>
              </w:rPr>
              <w:t>0</w:t>
            </w:r>
          </w:p>
        </w:tc>
        <w:tc>
          <w:tcPr>
            <w:tcW w:w="1701" w:type="dxa"/>
          </w:tcPr>
          <w:p w14:paraId="2ECBF514" w14:textId="7F04E9B5" w:rsidR="003C19AB" w:rsidRPr="0034418C" w:rsidRDefault="00C52F2E">
            <w:pPr>
              <w:rPr>
                <w:sz w:val="20"/>
                <w:szCs w:val="20"/>
              </w:rPr>
            </w:pPr>
            <w:r>
              <w:rPr>
                <w:sz w:val="20"/>
                <w:szCs w:val="20"/>
              </w:rPr>
              <w:t>25</w:t>
            </w:r>
          </w:p>
        </w:tc>
        <w:tc>
          <w:tcPr>
            <w:tcW w:w="1701" w:type="dxa"/>
          </w:tcPr>
          <w:p w14:paraId="6185C62C" w14:textId="79CD9095" w:rsidR="003C19AB" w:rsidRPr="0034418C" w:rsidRDefault="003C19AB">
            <w:pPr>
              <w:rPr>
                <w:sz w:val="20"/>
                <w:szCs w:val="20"/>
              </w:rPr>
            </w:pPr>
            <w:r w:rsidRPr="2B92801E">
              <w:rPr>
                <w:sz w:val="20"/>
                <w:szCs w:val="20"/>
              </w:rPr>
              <w:t>4</w:t>
            </w:r>
            <w:r w:rsidR="7E2C3652" w:rsidRPr="2B92801E">
              <w:rPr>
                <w:sz w:val="20"/>
                <w:szCs w:val="20"/>
              </w:rPr>
              <w:t>7</w:t>
            </w:r>
          </w:p>
        </w:tc>
        <w:tc>
          <w:tcPr>
            <w:tcW w:w="1701" w:type="dxa"/>
          </w:tcPr>
          <w:p w14:paraId="641071E1" w14:textId="29737422" w:rsidR="003C19AB" w:rsidRPr="0034418C" w:rsidRDefault="003C19AB">
            <w:pPr>
              <w:rPr>
                <w:sz w:val="20"/>
                <w:szCs w:val="20"/>
              </w:rPr>
            </w:pPr>
            <w:r w:rsidRPr="2B92801E">
              <w:rPr>
                <w:sz w:val="20"/>
                <w:szCs w:val="20"/>
              </w:rPr>
              <w:t>6</w:t>
            </w:r>
            <w:r w:rsidR="7D6942AD" w:rsidRPr="2B92801E">
              <w:rPr>
                <w:sz w:val="20"/>
                <w:szCs w:val="20"/>
              </w:rPr>
              <w:t>9</w:t>
            </w:r>
          </w:p>
        </w:tc>
      </w:tr>
      <w:tr w:rsidR="00CC4CB1" w14:paraId="44A52842" w14:textId="77777777" w:rsidTr="733085BB">
        <w:trPr>
          <w:trHeight w:val="300"/>
          <w:jc w:val="center"/>
        </w:trPr>
        <w:tc>
          <w:tcPr>
            <w:tcW w:w="1844" w:type="dxa"/>
            <w:shd w:val="clear" w:color="auto" w:fill="E1D8F4"/>
          </w:tcPr>
          <w:p w14:paraId="0F1C7397" w14:textId="77777777" w:rsidR="003C19AB" w:rsidRPr="00CC4CB1" w:rsidRDefault="003C19AB">
            <w:pPr>
              <w:rPr>
                <w:b/>
                <w:bCs/>
                <w:sz w:val="20"/>
                <w:szCs w:val="20"/>
              </w:rPr>
            </w:pPr>
            <w:r w:rsidRPr="00CC4CB1">
              <w:rPr>
                <w:b/>
                <w:bCs/>
                <w:sz w:val="20"/>
                <w:szCs w:val="20"/>
              </w:rPr>
              <w:t>KS2 R EXS+</w:t>
            </w:r>
          </w:p>
        </w:tc>
        <w:tc>
          <w:tcPr>
            <w:tcW w:w="1701" w:type="dxa"/>
          </w:tcPr>
          <w:p w14:paraId="518B2EF6" w14:textId="07270C93" w:rsidR="003C19AB" w:rsidRPr="0034418C" w:rsidRDefault="00E90564">
            <w:pPr>
              <w:rPr>
                <w:sz w:val="20"/>
                <w:szCs w:val="20"/>
              </w:rPr>
            </w:pPr>
            <w:r>
              <w:rPr>
                <w:sz w:val="20"/>
                <w:szCs w:val="20"/>
              </w:rPr>
              <w:t>50</w:t>
            </w:r>
          </w:p>
        </w:tc>
        <w:tc>
          <w:tcPr>
            <w:tcW w:w="1701" w:type="dxa"/>
          </w:tcPr>
          <w:p w14:paraId="63957BAA" w14:textId="75C332C2" w:rsidR="003C19AB" w:rsidRPr="0034418C" w:rsidRDefault="00E90564">
            <w:pPr>
              <w:rPr>
                <w:sz w:val="20"/>
                <w:szCs w:val="20"/>
              </w:rPr>
            </w:pPr>
            <w:r>
              <w:rPr>
                <w:sz w:val="20"/>
                <w:szCs w:val="20"/>
              </w:rPr>
              <w:t>75</w:t>
            </w:r>
          </w:p>
        </w:tc>
        <w:tc>
          <w:tcPr>
            <w:tcW w:w="1701" w:type="dxa"/>
          </w:tcPr>
          <w:p w14:paraId="78B622F6" w14:textId="0032EC69" w:rsidR="003C19AB" w:rsidRPr="0034418C" w:rsidRDefault="003C19AB">
            <w:pPr>
              <w:rPr>
                <w:sz w:val="20"/>
                <w:szCs w:val="20"/>
              </w:rPr>
            </w:pPr>
            <w:r w:rsidRPr="2B92801E">
              <w:rPr>
                <w:sz w:val="20"/>
                <w:szCs w:val="20"/>
              </w:rPr>
              <w:t>6</w:t>
            </w:r>
            <w:r w:rsidR="4AEF21E7" w:rsidRPr="2B92801E">
              <w:rPr>
                <w:sz w:val="20"/>
                <w:szCs w:val="20"/>
              </w:rPr>
              <w:t>3</w:t>
            </w:r>
          </w:p>
        </w:tc>
        <w:tc>
          <w:tcPr>
            <w:tcW w:w="1701" w:type="dxa"/>
          </w:tcPr>
          <w:p w14:paraId="7E684162" w14:textId="15D6DA0D" w:rsidR="003C19AB" w:rsidRPr="0034418C" w:rsidRDefault="4AEF21E7">
            <w:pPr>
              <w:rPr>
                <w:sz w:val="20"/>
                <w:szCs w:val="20"/>
              </w:rPr>
            </w:pPr>
            <w:r w:rsidRPr="2B92801E">
              <w:rPr>
                <w:sz w:val="20"/>
                <w:szCs w:val="20"/>
              </w:rPr>
              <w:t>81</w:t>
            </w:r>
          </w:p>
        </w:tc>
      </w:tr>
      <w:tr w:rsidR="00CC4CB1" w14:paraId="47B9C30E" w14:textId="77777777" w:rsidTr="733085BB">
        <w:trPr>
          <w:trHeight w:val="300"/>
          <w:jc w:val="center"/>
        </w:trPr>
        <w:tc>
          <w:tcPr>
            <w:tcW w:w="1844" w:type="dxa"/>
            <w:shd w:val="clear" w:color="auto" w:fill="E1D8F4"/>
          </w:tcPr>
          <w:p w14:paraId="0F064BE4" w14:textId="77777777" w:rsidR="003C19AB" w:rsidRPr="00CC4CB1" w:rsidRDefault="003C19AB">
            <w:pPr>
              <w:rPr>
                <w:b/>
                <w:bCs/>
                <w:sz w:val="20"/>
                <w:szCs w:val="20"/>
              </w:rPr>
            </w:pPr>
            <w:r w:rsidRPr="00CC4CB1">
              <w:rPr>
                <w:b/>
                <w:bCs/>
                <w:sz w:val="20"/>
                <w:szCs w:val="20"/>
              </w:rPr>
              <w:t>KS2 W EXS+</w:t>
            </w:r>
          </w:p>
        </w:tc>
        <w:tc>
          <w:tcPr>
            <w:tcW w:w="1701" w:type="dxa"/>
          </w:tcPr>
          <w:p w14:paraId="7F9A1595" w14:textId="001A0D84" w:rsidR="003C19AB" w:rsidRPr="0034418C" w:rsidRDefault="00E90564">
            <w:pPr>
              <w:rPr>
                <w:sz w:val="20"/>
                <w:szCs w:val="20"/>
              </w:rPr>
            </w:pPr>
            <w:r>
              <w:rPr>
                <w:sz w:val="20"/>
                <w:szCs w:val="20"/>
              </w:rPr>
              <w:t>0</w:t>
            </w:r>
          </w:p>
        </w:tc>
        <w:tc>
          <w:tcPr>
            <w:tcW w:w="1701" w:type="dxa"/>
          </w:tcPr>
          <w:p w14:paraId="553AF854" w14:textId="16C0C28D" w:rsidR="003C19AB" w:rsidRPr="0034418C" w:rsidRDefault="00E90564">
            <w:pPr>
              <w:rPr>
                <w:sz w:val="20"/>
                <w:szCs w:val="20"/>
              </w:rPr>
            </w:pPr>
            <w:r>
              <w:rPr>
                <w:sz w:val="20"/>
                <w:szCs w:val="20"/>
              </w:rPr>
              <w:t>50</w:t>
            </w:r>
          </w:p>
        </w:tc>
        <w:tc>
          <w:tcPr>
            <w:tcW w:w="1701" w:type="dxa"/>
          </w:tcPr>
          <w:p w14:paraId="52558A74" w14:textId="1D502C14" w:rsidR="003C19AB" w:rsidRPr="0034418C" w:rsidRDefault="003C19AB">
            <w:pPr>
              <w:rPr>
                <w:sz w:val="20"/>
                <w:szCs w:val="20"/>
              </w:rPr>
            </w:pPr>
            <w:r w:rsidRPr="2B92801E">
              <w:rPr>
                <w:sz w:val="20"/>
                <w:szCs w:val="20"/>
              </w:rPr>
              <w:t>5</w:t>
            </w:r>
            <w:r w:rsidR="13388ECC" w:rsidRPr="2B92801E">
              <w:rPr>
                <w:sz w:val="20"/>
                <w:szCs w:val="20"/>
              </w:rPr>
              <w:t>0</w:t>
            </w:r>
          </w:p>
        </w:tc>
        <w:tc>
          <w:tcPr>
            <w:tcW w:w="1701" w:type="dxa"/>
          </w:tcPr>
          <w:p w14:paraId="36AD591C" w14:textId="77777777" w:rsidR="003C19AB" w:rsidRPr="0034418C" w:rsidRDefault="003C19AB">
            <w:pPr>
              <w:rPr>
                <w:sz w:val="20"/>
                <w:szCs w:val="20"/>
              </w:rPr>
            </w:pPr>
            <w:r>
              <w:rPr>
                <w:sz w:val="20"/>
                <w:szCs w:val="20"/>
              </w:rPr>
              <w:t>78</w:t>
            </w:r>
          </w:p>
        </w:tc>
      </w:tr>
      <w:tr w:rsidR="00CC4CB1" w14:paraId="1ECF3548" w14:textId="77777777" w:rsidTr="733085BB">
        <w:trPr>
          <w:trHeight w:val="300"/>
          <w:jc w:val="center"/>
        </w:trPr>
        <w:tc>
          <w:tcPr>
            <w:tcW w:w="1844" w:type="dxa"/>
            <w:shd w:val="clear" w:color="auto" w:fill="E1D8F4"/>
          </w:tcPr>
          <w:p w14:paraId="3C7CCC53" w14:textId="77777777" w:rsidR="003C19AB" w:rsidRPr="00CC4CB1" w:rsidRDefault="003C19AB">
            <w:pPr>
              <w:rPr>
                <w:b/>
                <w:bCs/>
                <w:sz w:val="20"/>
                <w:szCs w:val="20"/>
              </w:rPr>
            </w:pPr>
            <w:r w:rsidRPr="00CC4CB1">
              <w:rPr>
                <w:b/>
                <w:bCs/>
                <w:sz w:val="20"/>
                <w:szCs w:val="20"/>
              </w:rPr>
              <w:t>KS2 M EXS+</w:t>
            </w:r>
          </w:p>
        </w:tc>
        <w:tc>
          <w:tcPr>
            <w:tcW w:w="1701" w:type="dxa"/>
          </w:tcPr>
          <w:p w14:paraId="1AB756A2" w14:textId="2A7E24E3" w:rsidR="003C19AB" w:rsidRPr="0034418C" w:rsidRDefault="00274614">
            <w:pPr>
              <w:rPr>
                <w:sz w:val="20"/>
                <w:szCs w:val="20"/>
              </w:rPr>
            </w:pPr>
            <w:r>
              <w:rPr>
                <w:sz w:val="20"/>
                <w:szCs w:val="20"/>
              </w:rPr>
              <w:t>0</w:t>
            </w:r>
          </w:p>
        </w:tc>
        <w:tc>
          <w:tcPr>
            <w:tcW w:w="1701" w:type="dxa"/>
          </w:tcPr>
          <w:p w14:paraId="06834D76" w14:textId="6C4B160D" w:rsidR="003C19AB" w:rsidRPr="0034418C" w:rsidRDefault="00E90564">
            <w:pPr>
              <w:rPr>
                <w:sz w:val="20"/>
                <w:szCs w:val="20"/>
              </w:rPr>
            </w:pPr>
            <w:r>
              <w:rPr>
                <w:sz w:val="20"/>
                <w:szCs w:val="20"/>
              </w:rPr>
              <w:t>25</w:t>
            </w:r>
          </w:p>
        </w:tc>
        <w:tc>
          <w:tcPr>
            <w:tcW w:w="1701" w:type="dxa"/>
          </w:tcPr>
          <w:p w14:paraId="763F5BB7" w14:textId="3F60FAEE" w:rsidR="003C19AB" w:rsidRPr="0034418C" w:rsidRDefault="6C639317">
            <w:pPr>
              <w:rPr>
                <w:sz w:val="20"/>
                <w:szCs w:val="20"/>
              </w:rPr>
            </w:pPr>
            <w:r w:rsidRPr="2B92801E">
              <w:rPr>
                <w:sz w:val="20"/>
                <w:szCs w:val="20"/>
              </w:rPr>
              <w:t>61</w:t>
            </w:r>
          </w:p>
        </w:tc>
        <w:tc>
          <w:tcPr>
            <w:tcW w:w="1701" w:type="dxa"/>
          </w:tcPr>
          <w:p w14:paraId="77AE6FFE" w14:textId="3D5D7B81" w:rsidR="003C19AB" w:rsidRPr="0034418C" w:rsidRDefault="6C639317">
            <w:pPr>
              <w:rPr>
                <w:sz w:val="20"/>
                <w:szCs w:val="20"/>
              </w:rPr>
            </w:pPr>
            <w:r w:rsidRPr="2B92801E">
              <w:rPr>
                <w:sz w:val="20"/>
                <w:szCs w:val="20"/>
              </w:rPr>
              <w:t>80</w:t>
            </w:r>
          </w:p>
        </w:tc>
      </w:tr>
      <w:tr w:rsidR="00CC4CB1" w14:paraId="471659D6" w14:textId="77777777" w:rsidTr="733085BB">
        <w:trPr>
          <w:trHeight w:val="300"/>
          <w:jc w:val="center"/>
        </w:trPr>
        <w:tc>
          <w:tcPr>
            <w:tcW w:w="1844" w:type="dxa"/>
            <w:shd w:val="clear" w:color="auto" w:fill="E1D8F4"/>
          </w:tcPr>
          <w:p w14:paraId="0E3BC83A" w14:textId="77777777" w:rsidR="003C19AB" w:rsidRPr="00CC4CB1" w:rsidRDefault="003C19AB">
            <w:pPr>
              <w:rPr>
                <w:b/>
                <w:bCs/>
                <w:sz w:val="20"/>
                <w:szCs w:val="20"/>
              </w:rPr>
            </w:pPr>
            <w:r w:rsidRPr="00CC4CB1">
              <w:rPr>
                <w:b/>
                <w:bCs/>
                <w:sz w:val="20"/>
                <w:szCs w:val="20"/>
              </w:rPr>
              <w:t>KS2 RWM GDS</w:t>
            </w:r>
          </w:p>
        </w:tc>
        <w:tc>
          <w:tcPr>
            <w:tcW w:w="1701" w:type="dxa"/>
          </w:tcPr>
          <w:p w14:paraId="267D0DF9" w14:textId="784AB83E" w:rsidR="003C19AB" w:rsidRPr="0034418C" w:rsidRDefault="00B526E2">
            <w:pPr>
              <w:rPr>
                <w:sz w:val="20"/>
                <w:szCs w:val="20"/>
              </w:rPr>
            </w:pPr>
            <w:r>
              <w:rPr>
                <w:sz w:val="20"/>
                <w:szCs w:val="20"/>
              </w:rPr>
              <w:t>0</w:t>
            </w:r>
          </w:p>
        </w:tc>
        <w:tc>
          <w:tcPr>
            <w:tcW w:w="1701" w:type="dxa"/>
          </w:tcPr>
          <w:p w14:paraId="268DC613" w14:textId="658B135D" w:rsidR="003C19AB" w:rsidRPr="0034418C" w:rsidRDefault="00B526E2">
            <w:pPr>
              <w:rPr>
                <w:sz w:val="20"/>
                <w:szCs w:val="20"/>
              </w:rPr>
            </w:pPr>
            <w:r>
              <w:rPr>
                <w:sz w:val="20"/>
                <w:szCs w:val="20"/>
              </w:rPr>
              <w:t>0</w:t>
            </w:r>
          </w:p>
        </w:tc>
        <w:tc>
          <w:tcPr>
            <w:tcW w:w="1701" w:type="dxa"/>
          </w:tcPr>
          <w:p w14:paraId="27F49EB8" w14:textId="3F101D04" w:rsidR="003C19AB" w:rsidRPr="0034418C" w:rsidRDefault="77FF1C12">
            <w:pPr>
              <w:rPr>
                <w:sz w:val="20"/>
                <w:szCs w:val="20"/>
              </w:rPr>
            </w:pPr>
            <w:r w:rsidRPr="2B92801E">
              <w:rPr>
                <w:sz w:val="20"/>
                <w:szCs w:val="20"/>
              </w:rPr>
              <w:t>4</w:t>
            </w:r>
          </w:p>
        </w:tc>
        <w:tc>
          <w:tcPr>
            <w:tcW w:w="1701" w:type="dxa"/>
          </w:tcPr>
          <w:p w14:paraId="6E79CE2F" w14:textId="03F47F9C" w:rsidR="003C19AB" w:rsidRPr="0034418C" w:rsidRDefault="003C19AB">
            <w:pPr>
              <w:rPr>
                <w:sz w:val="20"/>
                <w:szCs w:val="20"/>
              </w:rPr>
            </w:pPr>
            <w:r w:rsidRPr="2B92801E">
              <w:rPr>
                <w:sz w:val="20"/>
                <w:szCs w:val="20"/>
              </w:rPr>
              <w:t>1</w:t>
            </w:r>
            <w:r w:rsidR="3D6E2F23" w:rsidRPr="2B92801E">
              <w:rPr>
                <w:sz w:val="20"/>
                <w:szCs w:val="20"/>
              </w:rPr>
              <w:t>1</w:t>
            </w:r>
          </w:p>
        </w:tc>
      </w:tr>
      <w:tr w:rsidR="00CC4CB1" w14:paraId="14F33B11" w14:textId="77777777" w:rsidTr="733085BB">
        <w:trPr>
          <w:trHeight w:val="300"/>
          <w:jc w:val="center"/>
        </w:trPr>
        <w:tc>
          <w:tcPr>
            <w:tcW w:w="1844" w:type="dxa"/>
            <w:shd w:val="clear" w:color="auto" w:fill="E1D8F4"/>
          </w:tcPr>
          <w:p w14:paraId="3F8144DA" w14:textId="77777777" w:rsidR="003C19AB" w:rsidRPr="00CC4CB1" w:rsidRDefault="003C19AB">
            <w:pPr>
              <w:rPr>
                <w:b/>
                <w:bCs/>
                <w:sz w:val="20"/>
                <w:szCs w:val="20"/>
              </w:rPr>
            </w:pPr>
            <w:r w:rsidRPr="00CC4CB1">
              <w:rPr>
                <w:b/>
                <w:bCs/>
                <w:sz w:val="20"/>
                <w:szCs w:val="20"/>
              </w:rPr>
              <w:t>KS2 R GDS</w:t>
            </w:r>
          </w:p>
        </w:tc>
        <w:tc>
          <w:tcPr>
            <w:tcW w:w="1701" w:type="dxa"/>
          </w:tcPr>
          <w:p w14:paraId="5D3B3E6D" w14:textId="2372C5E8" w:rsidR="003C19AB" w:rsidRPr="0034418C" w:rsidRDefault="00B526E2">
            <w:pPr>
              <w:rPr>
                <w:sz w:val="20"/>
                <w:szCs w:val="20"/>
              </w:rPr>
            </w:pPr>
            <w:r>
              <w:rPr>
                <w:sz w:val="20"/>
                <w:szCs w:val="20"/>
              </w:rPr>
              <w:t>0</w:t>
            </w:r>
          </w:p>
        </w:tc>
        <w:tc>
          <w:tcPr>
            <w:tcW w:w="1701" w:type="dxa"/>
          </w:tcPr>
          <w:p w14:paraId="44D6D6A1" w14:textId="051F1712" w:rsidR="003C19AB" w:rsidRPr="0034418C" w:rsidRDefault="00B526E2">
            <w:pPr>
              <w:rPr>
                <w:sz w:val="20"/>
                <w:szCs w:val="20"/>
              </w:rPr>
            </w:pPr>
            <w:r>
              <w:rPr>
                <w:sz w:val="20"/>
                <w:szCs w:val="20"/>
              </w:rPr>
              <w:t>0</w:t>
            </w:r>
          </w:p>
        </w:tc>
        <w:tc>
          <w:tcPr>
            <w:tcW w:w="1701" w:type="dxa"/>
          </w:tcPr>
          <w:p w14:paraId="00F4C212" w14:textId="6BAF5BF8" w:rsidR="003C19AB" w:rsidRPr="0034418C" w:rsidRDefault="05E9AF50">
            <w:pPr>
              <w:rPr>
                <w:sz w:val="20"/>
                <w:szCs w:val="20"/>
              </w:rPr>
            </w:pPr>
            <w:r w:rsidRPr="2B92801E">
              <w:rPr>
                <w:sz w:val="20"/>
                <w:szCs w:val="20"/>
              </w:rPr>
              <w:t>31</w:t>
            </w:r>
          </w:p>
        </w:tc>
        <w:tc>
          <w:tcPr>
            <w:tcW w:w="1701" w:type="dxa"/>
          </w:tcPr>
          <w:p w14:paraId="48C5EF60" w14:textId="796A360E" w:rsidR="003C19AB" w:rsidRPr="0034418C" w:rsidRDefault="003C19AB">
            <w:pPr>
              <w:rPr>
                <w:sz w:val="20"/>
                <w:szCs w:val="20"/>
              </w:rPr>
            </w:pPr>
            <w:r w:rsidRPr="2B92801E">
              <w:rPr>
                <w:sz w:val="20"/>
                <w:szCs w:val="20"/>
              </w:rPr>
              <w:t>3</w:t>
            </w:r>
            <w:r w:rsidR="39351CC4" w:rsidRPr="2B92801E">
              <w:rPr>
                <w:sz w:val="20"/>
                <w:szCs w:val="20"/>
              </w:rPr>
              <w:t>9</w:t>
            </w:r>
          </w:p>
        </w:tc>
      </w:tr>
      <w:tr w:rsidR="00CC4CB1" w14:paraId="4960ED7A" w14:textId="77777777" w:rsidTr="733085BB">
        <w:trPr>
          <w:trHeight w:val="300"/>
          <w:jc w:val="center"/>
        </w:trPr>
        <w:tc>
          <w:tcPr>
            <w:tcW w:w="1844" w:type="dxa"/>
            <w:shd w:val="clear" w:color="auto" w:fill="E1D8F4"/>
          </w:tcPr>
          <w:p w14:paraId="522DC188" w14:textId="77777777" w:rsidR="003C19AB" w:rsidRPr="00CC4CB1" w:rsidRDefault="003C19AB">
            <w:pPr>
              <w:rPr>
                <w:b/>
                <w:bCs/>
                <w:sz w:val="20"/>
                <w:szCs w:val="20"/>
              </w:rPr>
            </w:pPr>
            <w:r w:rsidRPr="00CC4CB1">
              <w:rPr>
                <w:b/>
                <w:bCs/>
                <w:sz w:val="20"/>
                <w:szCs w:val="20"/>
              </w:rPr>
              <w:t>KS2 W GDS</w:t>
            </w:r>
          </w:p>
        </w:tc>
        <w:tc>
          <w:tcPr>
            <w:tcW w:w="1701" w:type="dxa"/>
          </w:tcPr>
          <w:p w14:paraId="40666DC0" w14:textId="14C4D373" w:rsidR="003C19AB" w:rsidRPr="0034418C" w:rsidRDefault="00B526E2">
            <w:pPr>
              <w:rPr>
                <w:sz w:val="20"/>
                <w:szCs w:val="20"/>
              </w:rPr>
            </w:pPr>
            <w:r>
              <w:rPr>
                <w:sz w:val="20"/>
                <w:szCs w:val="20"/>
              </w:rPr>
              <w:t>0</w:t>
            </w:r>
          </w:p>
        </w:tc>
        <w:tc>
          <w:tcPr>
            <w:tcW w:w="1701" w:type="dxa"/>
          </w:tcPr>
          <w:p w14:paraId="348D3571" w14:textId="5DF0A84F" w:rsidR="003C19AB" w:rsidRPr="0034418C" w:rsidRDefault="00B526E2">
            <w:pPr>
              <w:rPr>
                <w:sz w:val="20"/>
                <w:szCs w:val="20"/>
              </w:rPr>
            </w:pPr>
            <w:r>
              <w:rPr>
                <w:sz w:val="20"/>
                <w:szCs w:val="20"/>
              </w:rPr>
              <w:t>0</w:t>
            </w:r>
          </w:p>
        </w:tc>
        <w:tc>
          <w:tcPr>
            <w:tcW w:w="1701" w:type="dxa"/>
          </w:tcPr>
          <w:p w14:paraId="28480FF6" w14:textId="2CC6CAA7" w:rsidR="003C19AB" w:rsidRPr="0034418C" w:rsidRDefault="7010FFB3">
            <w:pPr>
              <w:rPr>
                <w:sz w:val="20"/>
                <w:szCs w:val="20"/>
              </w:rPr>
            </w:pPr>
            <w:r w:rsidRPr="2B92801E">
              <w:rPr>
                <w:sz w:val="20"/>
                <w:szCs w:val="20"/>
              </w:rPr>
              <w:t>7</w:t>
            </w:r>
          </w:p>
        </w:tc>
        <w:tc>
          <w:tcPr>
            <w:tcW w:w="1701" w:type="dxa"/>
          </w:tcPr>
          <w:p w14:paraId="6F991706" w14:textId="77777777" w:rsidR="003C19AB" w:rsidRPr="0034418C" w:rsidRDefault="003C19AB">
            <w:pPr>
              <w:rPr>
                <w:sz w:val="20"/>
                <w:szCs w:val="20"/>
              </w:rPr>
            </w:pPr>
            <w:r>
              <w:rPr>
                <w:sz w:val="20"/>
                <w:szCs w:val="20"/>
              </w:rPr>
              <w:t>16</w:t>
            </w:r>
          </w:p>
        </w:tc>
      </w:tr>
      <w:tr w:rsidR="00CC4CB1" w14:paraId="0631EEDA" w14:textId="77777777" w:rsidTr="733085BB">
        <w:trPr>
          <w:trHeight w:val="300"/>
          <w:jc w:val="center"/>
        </w:trPr>
        <w:tc>
          <w:tcPr>
            <w:tcW w:w="1844" w:type="dxa"/>
            <w:shd w:val="clear" w:color="auto" w:fill="E1D8F4"/>
          </w:tcPr>
          <w:p w14:paraId="268342BB" w14:textId="77777777" w:rsidR="003C19AB" w:rsidRPr="00CC4CB1" w:rsidRDefault="003C19AB">
            <w:pPr>
              <w:rPr>
                <w:b/>
                <w:bCs/>
                <w:sz w:val="20"/>
                <w:szCs w:val="20"/>
              </w:rPr>
            </w:pPr>
            <w:r w:rsidRPr="00CC4CB1">
              <w:rPr>
                <w:b/>
                <w:bCs/>
                <w:sz w:val="20"/>
                <w:szCs w:val="20"/>
              </w:rPr>
              <w:t>KS2 M GDS</w:t>
            </w:r>
          </w:p>
        </w:tc>
        <w:tc>
          <w:tcPr>
            <w:tcW w:w="1701" w:type="dxa"/>
          </w:tcPr>
          <w:p w14:paraId="14A3B882" w14:textId="7475CE1D" w:rsidR="003C19AB" w:rsidRPr="0034418C" w:rsidRDefault="00B526E2">
            <w:pPr>
              <w:rPr>
                <w:sz w:val="20"/>
                <w:szCs w:val="20"/>
              </w:rPr>
            </w:pPr>
            <w:r>
              <w:rPr>
                <w:sz w:val="20"/>
                <w:szCs w:val="20"/>
              </w:rPr>
              <w:t>0</w:t>
            </w:r>
          </w:p>
        </w:tc>
        <w:tc>
          <w:tcPr>
            <w:tcW w:w="1701" w:type="dxa"/>
          </w:tcPr>
          <w:p w14:paraId="67EA0C05" w14:textId="6671328F" w:rsidR="003C19AB" w:rsidRPr="0034418C" w:rsidRDefault="00B526E2">
            <w:pPr>
              <w:rPr>
                <w:sz w:val="20"/>
                <w:szCs w:val="20"/>
              </w:rPr>
            </w:pPr>
            <w:r>
              <w:rPr>
                <w:sz w:val="20"/>
                <w:szCs w:val="20"/>
              </w:rPr>
              <w:t>0</w:t>
            </w:r>
          </w:p>
        </w:tc>
        <w:tc>
          <w:tcPr>
            <w:tcW w:w="1701" w:type="dxa"/>
          </w:tcPr>
          <w:p w14:paraId="18DC0FE2" w14:textId="04A937B1" w:rsidR="003C19AB" w:rsidRPr="0034418C" w:rsidRDefault="003C19AB">
            <w:pPr>
              <w:rPr>
                <w:sz w:val="20"/>
                <w:szCs w:val="20"/>
              </w:rPr>
            </w:pPr>
            <w:r w:rsidRPr="2B92801E">
              <w:rPr>
                <w:sz w:val="20"/>
                <w:szCs w:val="20"/>
              </w:rPr>
              <w:t>1</w:t>
            </w:r>
            <w:r w:rsidR="6B003D09" w:rsidRPr="2B92801E">
              <w:rPr>
                <w:sz w:val="20"/>
                <w:szCs w:val="20"/>
              </w:rPr>
              <w:t>5</w:t>
            </w:r>
          </w:p>
        </w:tc>
        <w:tc>
          <w:tcPr>
            <w:tcW w:w="1701" w:type="dxa"/>
          </w:tcPr>
          <w:p w14:paraId="4D5A1270" w14:textId="28593F15" w:rsidR="003C19AB" w:rsidRPr="0034418C" w:rsidRDefault="6B003D09">
            <w:pPr>
              <w:rPr>
                <w:sz w:val="20"/>
                <w:szCs w:val="20"/>
              </w:rPr>
            </w:pPr>
            <w:r w:rsidRPr="2B92801E">
              <w:rPr>
                <w:sz w:val="20"/>
                <w:szCs w:val="20"/>
              </w:rPr>
              <w:t>32</w:t>
            </w:r>
          </w:p>
        </w:tc>
      </w:tr>
      <w:tr w:rsidR="00CC4CB1" w14:paraId="64FD34E4" w14:textId="77777777" w:rsidTr="733085BB">
        <w:trPr>
          <w:trHeight w:val="300"/>
          <w:jc w:val="center"/>
        </w:trPr>
        <w:tc>
          <w:tcPr>
            <w:tcW w:w="1844" w:type="dxa"/>
            <w:shd w:val="clear" w:color="auto" w:fill="E1D8F4"/>
          </w:tcPr>
          <w:p w14:paraId="44A4E801" w14:textId="6A740587" w:rsidR="003C19AB" w:rsidRPr="00CC4CB1" w:rsidRDefault="2A742F98">
            <w:pPr>
              <w:rPr>
                <w:b/>
                <w:bCs/>
                <w:sz w:val="20"/>
                <w:szCs w:val="20"/>
              </w:rPr>
            </w:pPr>
            <w:r w:rsidRPr="2B92801E">
              <w:rPr>
                <w:b/>
                <w:bCs/>
                <w:sz w:val="20"/>
                <w:szCs w:val="20"/>
              </w:rPr>
              <w:t xml:space="preserve">Attendance </w:t>
            </w:r>
          </w:p>
        </w:tc>
        <w:tc>
          <w:tcPr>
            <w:tcW w:w="1701" w:type="dxa"/>
          </w:tcPr>
          <w:p w14:paraId="05653ACB" w14:textId="280C68BB" w:rsidR="003C19AB" w:rsidRPr="0034418C" w:rsidRDefault="008E15D2">
            <w:pPr>
              <w:rPr>
                <w:sz w:val="20"/>
                <w:szCs w:val="20"/>
              </w:rPr>
            </w:pPr>
            <w:r>
              <w:rPr>
                <w:sz w:val="20"/>
                <w:szCs w:val="20"/>
              </w:rPr>
              <w:t>90.3</w:t>
            </w:r>
          </w:p>
        </w:tc>
        <w:tc>
          <w:tcPr>
            <w:tcW w:w="1701" w:type="dxa"/>
          </w:tcPr>
          <w:p w14:paraId="178D3BB7" w14:textId="39F4DE75" w:rsidR="003C19AB" w:rsidRPr="0034418C" w:rsidRDefault="00AE54A8">
            <w:pPr>
              <w:rPr>
                <w:sz w:val="20"/>
                <w:szCs w:val="20"/>
              </w:rPr>
            </w:pPr>
            <w:r>
              <w:rPr>
                <w:sz w:val="20"/>
                <w:szCs w:val="20"/>
              </w:rPr>
              <w:t>94.8</w:t>
            </w:r>
          </w:p>
        </w:tc>
        <w:tc>
          <w:tcPr>
            <w:tcW w:w="1701" w:type="dxa"/>
          </w:tcPr>
          <w:p w14:paraId="20389747" w14:textId="356DCBFA" w:rsidR="003C19AB" w:rsidRPr="0034418C" w:rsidRDefault="003C19AB">
            <w:pPr>
              <w:rPr>
                <w:sz w:val="20"/>
                <w:szCs w:val="20"/>
              </w:rPr>
            </w:pPr>
            <w:r w:rsidRPr="2B92801E">
              <w:rPr>
                <w:sz w:val="20"/>
                <w:szCs w:val="20"/>
              </w:rPr>
              <w:t>9</w:t>
            </w:r>
            <w:r w:rsidR="6D69B4ED" w:rsidRPr="2B92801E">
              <w:rPr>
                <w:sz w:val="20"/>
                <w:szCs w:val="20"/>
              </w:rPr>
              <w:t>2.1</w:t>
            </w:r>
          </w:p>
        </w:tc>
        <w:tc>
          <w:tcPr>
            <w:tcW w:w="1701" w:type="dxa"/>
          </w:tcPr>
          <w:p w14:paraId="36103052" w14:textId="02B488E7" w:rsidR="003C19AB" w:rsidRPr="0034418C" w:rsidRDefault="003C19AB">
            <w:pPr>
              <w:rPr>
                <w:sz w:val="20"/>
                <w:szCs w:val="20"/>
              </w:rPr>
            </w:pPr>
            <w:r w:rsidRPr="2B92801E">
              <w:rPr>
                <w:sz w:val="20"/>
                <w:szCs w:val="20"/>
              </w:rPr>
              <w:t>95.</w:t>
            </w:r>
            <w:r w:rsidR="27F9DB70" w:rsidRPr="2B92801E">
              <w:rPr>
                <w:sz w:val="20"/>
                <w:szCs w:val="20"/>
              </w:rPr>
              <w:t>5</w:t>
            </w:r>
          </w:p>
        </w:tc>
      </w:tr>
      <w:tr w:rsidR="00CC4CB1" w14:paraId="47441402" w14:textId="77777777" w:rsidTr="733085BB">
        <w:trPr>
          <w:trHeight w:val="300"/>
          <w:jc w:val="center"/>
        </w:trPr>
        <w:tc>
          <w:tcPr>
            <w:tcW w:w="1844" w:type="dxa"/>
            <w:shd w:val="clear" w:color="auto" w:fill="E1D8F4"/>
          </w:tcPr>
          <w:p w14:paraId="60E2F9AD" w14:textId="0FFF4377" w:rsidR="003C19AB" w:rsidRPr="00CC4CB1" w:rsidRDefault="2A742F98">
            <w:pPr>
              <w:rPr>
                <w:b/>
                <w:bCs/>
                <w:sz w:val="20"/>
                <w:szCs w:val="20"/>
              </w:rPr>
            </w:pPr>
            <w:r w:rsidRPr="2B92801E">
              <w:rPr>
                <w:b/>
                <w:bCs/>
                <w:sz w:val="20"/>
                <w:szCs w:val="20"/>
              </w:rPr>
              <w:t xml:space="preserve">Persistent Absence </w:t>
            </w:r>
          </w:p>
        </w:tc>
        <w:tc>
          <w:tcPr>
            <w:tcW w:w="1701" w:type="dxa"/>
          </w:tcPr>
          <w:p w14:paraId="7E913C6F" w14:textId="1218C421" w:rsidR="003C19AB" w:rsidRPr="0034418C" w:rsidRDefault="00CA6280">
            <w:pPr>
              <w:rPr>
                <w:sz w:val="20"/>
                <w:szCs w:val="20"/>
              </w:rPr>
            </w:pPr>
            <w:r>
              <w:rPr>
                <w:sz w:val="20"/>
                <w:szCs w:val="20"/>
              </w:rPr>
              <w:t>25</w:t>
            </w:r>
          </w:p>
        </w:tc>
        <w:tc>
          <w:tcPr>
            <w:tcW w:w="1701" w:type="dxa"/>
          </w:tcPr>
          <w:p w14:paraId="24C85F51" w14:textId="2546C8AE" w:rsidR="003C19AB" w:rsidRPr="0034418C" w:rsidRDefault="00355A28">
            <w:pPr>
              <w:rPr>
                <w:sz w:val="20"/>
                <w:szCs w:val="20"/>
              </w:rPr>
            </w:pPr>
            <w:r>
              <w:rPr>
                <w:sz w:val="20"/>
                <w:szCs w:val="20"/>
              </w:rPr>
              <w:t>10.3</w:t>
            </w:r>
          </w:p>
        </w:tc>
        <w:tc>
          <w:tcPr>
            <w:tcW w:w="1701" w:type="dxa"/>
          </w:tcPr>
          <w:p w14:paraId="35FD7CF8" w14:textId="7A2DAADA" w:rsidR="003C19AB" w:rsidRPr="0034418C" w:rsidRDefault="003C19AB">
            <w:pPr>
              <w:rPr>
                <w:sz w:val="20"/>
                <w:szCs w:val="20"/>
              </w:rPr>
            </w:pPr>
            <w:r w:rsidRPr="2B92801E">
              <w:rPr>
                <w:sz w:val="20"/>
                <w:szCs w:val="20"/>
              </w:rPr>
              <w:t>2</w:t>
            </w:r>
            <w:r w:rsidR="4172294B" w:rsidRPr="2B92801E">
              <w:rPr>
                <w:sz w:val="20"/>
                <w:szCs w:val="20"/>
              </w:rPr>
              <w:t>6.6</w:t>
            </w:r>
          </w:p>
        </w:tc>
        <w:tc>
          <w:tcPr>
            <w:tcW w:w="1701" w:type="dxa"/>
          </w:tcPr>
          <w:p w14:paraId="58B00810" w14:textId="28FD76E5" w:rsidR="003C19AB" w:rsidRPr="0034418C" w:rsidRDefault="003C19AB">
            <w:pPr>
              <w:rPr>
                <w:sz w:val="20"/>
                <w:szCs w:val="20"/>
              </w:rPr>
            </w:pPr>
            <w:r w:rsidRPr="2B92801E">
              <w:rPr>
                <w:sz w:val="20"/>
                <w:szCs w:val="20"/>
              </w:rPr>
              <w:t>1</w:t>
            </w:r>
            <w:r w:rsidR="318D427D" w:rsidRPr="2B92801E">
              <w:rPr>
                <w:sz w:val="20"/>
                <w:szCs w:val="20"/>
              </w:rPr>
              <w:t>0.3</w:t>
            </w:r>
          </w:p>
        </w:tc>
      </w:tr>
      <w:tr w:rsidR="003C19AB" w14:paraId="29EA2675" w14:textId="77777777" w:rsidTr="733085BB">
        <w:trPr>
          <w:trHeight w:val="300"/>
          <w:jc w:val="center"/>
        </w:trPr>
        <w:tc>
          <w:tcPr>
            <w:tcW w:w="1844" w:type="dxa"/>
            <w:shd w:val="clear" w:color="auto" w:fill="E1D8F4"/>
          </w:tcPr>
          <w:p w14:paraId="19C05DFB" w14:textId="23BFD180" w:rsidR="003C19AB" w:rsidRPr="00CC4CB1" w:rsidRDefault="2A742F98">
            <w:pPr>
              <w:rPr>
                <w:b/>
                <w:bCs/>
                <w:sz w:val="20"/>
                <w:szCs w:val="20"/>
              </w:rPr>
            </w:pPr>
            <w:r w:rsidRPr="7AFE1C6F">
              <w:rPr>
                <w:b/>
                <w:bCs/>
                <w:sz w:val="20"/>
                <w:szCs w:val="20"/>
              </w:rPr>
              <w:t>Suspensions (total number of sessions for 2</w:t>
            </w:r>
            <w:r w:rsidR="23FAE23F" w:rsidRPr="7AFE1C6F">
              <w:rPr>
                <w:b/>
                <w:bCs/>
                <w:sz w:val="20"/>
                <w:szCs w:val="20"/>
              </w:rPr>
              <w:t>4/25)</w:t>
            </w:r>
          </w:p>
        </w:tc>
        <w:tc>
          <w:tcPr>
            <w:tcW w:w="1701" w:type="dxa"/>
          </w:tcPr>
          <w:p w14:paraId="03E22414" w14:textId="1FAD73E3" w:rsidR="003C19AB" w:rsidRPr="0034418C" w:rsidRDefault="00B526E2">
            <w:pPr>
              <w:rPr>
                <w:sz w:val="20"/>
                <w:szCs w:val="20"/>
              </w:rPr>
            </w:pPr>
            <w:r>
              <w:rPr>
                <w:sz w:val="20"/>
                <w:szCs w:val="20"/>
              </w:rPr>
              <w:t>0</w:t>
            </w:r>
          </w:p>
        </w:tc>
        <w:tc>
          <w:tcPr>
            <w:tcW w:w="1701" w:type="dxa"/>
          </w:tcPr>
          <w:p w14:paraId="158EC818" w14:textId="5C43A06F" w:rsidR="003C19AB" w:rsidRPr="0034418C" w:rsidRDefault="00B526E2">
            <w:pPr>
              <w:rPr>
                <w:sz w:val="20"/>
                <w:szCs w:val="20"/>
              </w:rPr>
            </w:pPr>
            <w:r>
              <w:rPr>
                <w:sz w:val="20"/>
                <w:szCs w:val="20"/>
              </w:rPr>
              <w:t>0</w:t>
            </w:r>
          </w:p>
        </w:tc>
        <w:tc>
          <w:tcPr>
            <w:tcW w:w="1701" w:type="dxa"/>
            <w:shd w:val="clear" w:color="auto" w:fill="AEAAAA" w:themeFill="background2" w:themeFillShade="BF"/>
          </w:tcPr>
          <w:p w14:paraId="219EF65F" w14:textId="77777777" w:rsidR="003C19AB" w:rsidRPr="0034418C" w:rsidRDefault="003C19AB">
            <w:pPr>
              <w:rPr>
                <w:sz w:val="20"/>
                <w:szCs w:val="20"/>
              </w:rPr>
            </w:pPr>
          </w:p>
        </w:tc>
        <w:tc>
          <w:tcPr>
            <w:tcW w:w="1701" w:type="dxa"/>
            <w:shd w:val="clear" w:color="auto" w:fill="AEAAAA" w:themeFill="background2" w:themeFillShade="BF"/>
          </w:tcPr>
          <w:p w14:paraId="6A5E5015" w14:textId="77777777" w:rsidR="003C19AB" w:rsidRDefault="003C19AB">
            <w:pPr>
              <w:rPr>
                <w:sz w:val="20"/>
                <w:szCs w:val="20"/>
              </w:rPr>
            </w:pPr>
          </w:p>
        </w:tc>
      </w:tr>
    </w:tbl>
    <w:p w14:paraId="505413AE" w14:textId="3D680C44" w:rsidR="003C19AB" w:rsidRDefault="680AFED1" w:rsidP="2B92801E">
      <w:pPr>
        <w:pStyle w:val="ListParagraph"/>
        <w:numPr>
          <w:ilvl w:val="0"/>
          <w:numId w:val="0"/>
        </w:numPr>
        <w:ind w:left="720"/>
        <w:rPr>
          <w:color w:val="0D0D0D" w:themeColor="text1" w:themeTint="F2"/>
          <w:sz w:val="20"/>
          <w:szCs w:val="20"/>
        </w:rPr>
      </w:pPr>
      <w:r w:rsidRPr="157AE2D9">
        <w:rPr>
          <w:color w:val="000000" w:themeColor="text1"/>
          <w:sz w:val="20"/>
          <w:szCs w:val="20"/>
        </w:rPr>
        <w:t>*23/24 data (24/25 not yet released by DfE)</w:t>
      </w:r>
    </w:p>
    <w:p w14:paraId="738D13D0" w14:textId="32BDB3FE" w:rsidR="157AE2D9" w:rsidRDefault="157AE2D9" w:rsidP="157AE2D9">
      <w:pPr>
        <w:pStyle w:val="ListParagraph"/>
        <w:numPr>
          <w:ilvl w:val="0"/>
          <w:numId w:val="0"/>
        </w:numPr>
        <w:ind w:left="720"/>
        <w:rPr>
          <w:color w:val="000000" w:themeColor="text1"/>
          <w:sz w:val="20"/>
          <w:szCs w:val="20"/>
        </w:rPr>
      </w:pPr>
    </w:p>
    <w:p w14:paraId="459AD660" w14:textId="77777777" w:rsidR="00380AF8" w:rsidRDefault="00380AF8" w:rsidP="003C19AB"/>
    <w:p w14:paraId="58D8342B" w14:textId="5D520AFF" w:rsidR="003C19AB" w:rsidRPr="007F3D0C" w:rsidRDefault="007F3D0C" w:rsidP="007F3D0C">
      <w:pPr>
        <w:pStyle w:val="ListParagraph"/>
        <w:numPr>
          <w:ilvl w:val="0"/>
          <w:numId w:val="26"/>
        </w:numPr>
        <w:rPr>
          <w:b/>
          <w:bCs/>
          <w:color w:val="000000" w:themeColor="text1"/>
        </w:rPr>
      </w:pPr>
      <w:r w:rsidRPr="007F3D0C">
        <w:rPr>
          <w:noProof/>
          <w:color w:val="000000" w:themeColor="text1"/>
        </w:rPr>
        <mc:AlternateContent>
          <mc:Choice Requires="wps">
            <w:drawing>
              <wp:anchor distT="0" distB="0" distL="114300" distR="114300" simplePos="0" relativeHeight="251658243" behindDoc="0" locked="0" layoutInCell="1" allowOverlap="1" wp14:anchorId="32B74C45" wp14:editId="2BE6EEDB">
                <wp:simplePos x="0" y="0"/>
                <wp:positionH relativeFrom="column">
                  <wp:posOffset>-87630</wp:posOffset>
                </wp:positionH>
                <wp:positionV relativeFrom="paragraph">
                  <wp:posOffset>346710</wp:posOffset>
                </wp:positionV>
                <wp:extent cx="6284068" cy="5981700"/>
                <wp:effectExtent l="0" t="0" r="21590" b="19050"/>
                <wp:wrapNone/>
                <wp:docPr id="1661224381" name="Text Box 3"/>
                <wp:cNvGraphicFramePr/>
                <a:graphic xmlns:a="http://schemas.openxmlformats.org/drawingml/2006/main">
                  <a:graphicData uri="http://schemas.microsoft.com/office/word/2010/wordprocessingShape">
                    <wps:wsp>
                      <wps:cNvSpPr txBox="1"/>
                      <wps:spPr>
                        <a:xfrm>
                          <a:off x="0" y="0"/>
                          <a:ext cx="6284068" cy="5981700"/>
                        </a:xfrm>
                        <a:prstGeom prst="rect">
                          <a:avLst/>
                        </a:prstGeom>
                        <a:solidFill>
                          <a:schemeClr val="lt1"/>
                        </a:solidFill>
                        <a:ln w="9525">
                          <a:solidFill>
                            <a:prstClr val="black"/>
                          </a:solidFill>
                        </a:ln>
                      </wps:spPr>
                      <wps:txbx>
                        <w:txbxContent>
                          <w:p w14:paraId="14796CB7" w14:textId="33454DFA" w:rsidR="00745E3E" w:rsidRPr="00ED0837" w:rsidRDefault="008C5653" w:rsidP="00745E3E">
                            <w:pPr>
                              <w:numPr>
                                <w:ilvl w:val="0"/>
                                <w:numId w:val="22"/>
                              </w:numPr>
                            </w:pPr>
                            <w:r>
                              <w:rPr>
                                <w:i/>
                                <w:iCs/>
                              </w:rPr>
                              <w:t>Four children out of 4</w:t>
                            </w:r>
                            <w:r w:rsidR="00CF072C">
                              <w:rPr>
                                <w:i/>
                                <w:iCs/>
                              </w:rPr>
                              <w:t>3</w:t>
                            </w:r>
                            <w:r>
                              <w:rPr>
                                <w:i/>
                                <w:iCs/>
                              </w:rPr>
                              <w:t xml:space="preserve"> were PP Eligible</w:t>
                            </w:r>
                          </w:p>
                          <w:p w14:paraId="1D4F2351" w14:textId="728BCBF8" w:rsidR="00ED0837" w:rsidRPr="006A6F8D" w:rsidRDefault="00ED0837" w:rsidP="00ED0837">
                            <w:pPr>
                              <w:pStyle w:val="ListParagraph"/>
                              <w:numPr>
                                <w:ilvl w:val="1"/>
                                <w:numId w:val="22"/>
                              </w:numPr>
                            </w:pPr>
                            <w:r w:rsidRPr="00ED0837">
                              <w:rPr>
                                <w:i/>
                                <w:iCs/>
                              </w:rPr>
                              <w:t>2 children were in Y6</w:t>
                            </w:r>
                            <w:r>
                              <w:rPr>
                                <w:i/>
                                <w:iCs/>
                              </w:rPr>
                              <w:t xml:space="preserve"> </w:t>
                            </w:r>
                            <w:r w:rsidR="00B30481">
                              <w:rPr>
                                <w:i/>
                                <w:iCs/>
                              </w:rPr>
                              <w:t>and both were SEND registered (1 x EHCP)</w:t>
                            </w:r>
                          </w:p>
                          <w:p w14:paraId="1F820633" w14:textId="39D90CF7" w:rsidR="006A6F8D" w:rsidRPr="00B30481" w:rsidRDefault="009B4591" w:rsidP="00ED0837">
                            <w:pPr>
                              <w:pStyle w:val="ListParagraph"/>
                              <w:numPr>
                                <w:ilvl w:val="1"/>
                                <w:numId w:val="22"/>
                              </w:numPr>
                            </w:pPr>
                            <w:r>
                              <w:rPr>
                                <w:i/>
                                <w:iCs/>
                              </w:rPr>
                              <w:t>2 children are in KS2 and 50% are SEND registered</w:t>
                            </w:r>
                          </w:p>
                          <w:p w14:paraId="114C5C8F" w14:textId="08EE21C1" w:rsidR="00745E3E" w:rsidRPr="00AE2486" w:rsidRDefault="000A3673" w:rsidP="00745E3E">
                            <w:pPr>
                              <w:numPr>
                                <w:ilvl w:val="0"/>
                                <w:numId w:val="21"/>
                              </w:numPr>
                            </w:pPr>
                            <w:r>
                              <w:rPr>
                                <w:i/>
                                <w:iCs/>
                              </w:rPr>
                              <w:t xml:space="preserve">For our 2025 KS2 results 50% of our KS2 PP cohort was disapplied </w:t>
                            </w:r>
                          </w:p>
                          <w:p w14:paraId="4BC32B59" w14:textId="24D4523D" w:rsidR="004912F0" w:rsidRPr="005F28C6" w:rsidRDefault="00AE2486" w:rsidP="004912F0">
                            <w:pPr>
                              <w:numPr>
                                <w:ilvl w:val="0"/>
                                <w:numId w:val="21"/>
                              </w:numPr>
                            </w:pPr>
                            <w:r>
                              <w:rPr>
                                <w:i/>
                                <w:iCs/>
                              </w:rPr>
                              <w:t>Our KS2 results matched teacher assessments including external STA moderation</w:t>
                            </w:r>
                          </w:p>
                          <w:p w14:paraId="55FE9F5F" w14:textId="2B2746A3" w:rsidR="005F28C6" w:rsidRPr="00CE4894" w:rsidRDefault="005F28C6" w:rsidP="004912F0">
                            <w:pPr>
                              <w:numPr>
                                <w:ilvl w:val="0"/>
                                <w:numId w:val="21"/>
                              </w:numPr>
                            </w:pPr>
                            <w:r>
                              <w:rPr>
                                <w:i/>
                                <w:iCs/>
                              </w:rPr>
                              <w:t>For our remaining 2 PP eligib</w:t>
                            </w:r>
                            <w:r w:rsidR="00F17F7E">
                              <w:rPr>
                                <w:i/>
                                <w:iCs/>
                              </w:rPr>
                              <w:t>le</w:t>
                            </w:r>
                            <w:r>
                              <w:rPr>
                                <w:i/>
                                <w:iCs/>
                              </w:rPr>
                              <w:t xml:space="preserve"> children, </w:t>
                            </w:r>
                            <w:r w:rsidR="00F17F7E">
                              <w:rPr>
                                <w:i/>
                                <w:iCs/>
                              </w:rPr>
                              <w:t>50% are assessed at ARE+ in RWM</w:t>
                            </w:r>
                          </w:p>
                          <w:p w14:paraId="684C2206" w14:textId="240979FF" w:rsidR="00257251" w:rsidRDefault="00257251" w:rsidP="00745E3E">
                            <w:pPr>
                              <w:numPr>
                                <w:ilvl w:val="0"/>
                                <w:numId w:val="24"/>
                              </w:numPr>
                            </w:pPr>
                            <w:r>
                              <w:t>All 4 PP children are vulnerable for attendance and gaps growing to peers</w:t>
                            </w:r>
                            <w:r w:rsidR="00B51346">
                              <w:t>. Parents are engaged, including consent for school interventions</w:t>
                            </w:r>
                          </w:p>
                          <w:p w14:paraId="1C254C4E" w14:textId="6955086F" w:rsidR="00FA6A46" w:rsidRPr="00257251" w:rsidRDefault="00FA6A46" w:rsidP="00FA6A46">
                            <w:pPr>
                              <w:ind w:left="720"/>
                            </w:pPr>
                            <w:r>
                              <w:t>2024</w:t>
                            </w:r>
                            <w:r w:rsidR="00DB2AAA">
                              <w:t>/2025 Plan</w:t>
                            </w:r>
                            <w:r w:rsidR="00806A2A">
                              <w:t xml:space="preserve"> Review</w:t>
                            </w:r>
                          </w:p>
                          <w:p w14:paraId="1C6BDB8A" w14:textId="35947E43" w:rsidR="006D6313" w:rsidRDefault="006D6313" w:rsidP="00745E3E">
                            <w:pPr>
                              <w:numPr>
                                <w:ilvl w:val="0"/>
                                <w:numId w:val="22"/>
                              </w:numPr>
                            </w:pPr>
                            <w:r>
                              <w:t xml:space="preserve">Attendance and </w:t>
                            </w:r>
                            <w:r w:rsidR="00536C03">
                              <w:t xml:space="preserve">Persistent Absence figures remain broadly the same </w:t>
                            </w:r>
                            <w:r w:rsidR="009679B8">
                              <w:t>as in our previous strategy</w:t>
                            </w:r>
                            <w:r w:rsidR="00DB2AAA">
                              <w:t xml:space="preserve"> – progress had remained a challenge</w:t>
                            </w:r>
                          </w:p>
                          <w:p w14:paraId="09F0F9E2" w14:textId="1FE83E8F" w:rsidR="00DB2AAA" w:rsidRDefault="00F30526" w:rsidP="00745E3E">
                            <w:pPr>
                              <w:numPr>
                                <w:ilvl w:val="0"/>
                                <w:numId w:val="22"/>
                              </w:numPr>
                            </w:pPr>
                            <w:r>
                              <w:t xml:space="preserve">Behaviour Management </w:t>
                            </w:r>
                            <w:r w:rsidR="003E013C">
                              <w:t>was challenging due to the 50% EHCP profile of the PP cohort</w:t>
                            </w:r>
                            <w:r w:rsidR="00712E26">
                              <w:t xml:space="preserve">. </w:t>
                            </w:r>
                            <w:r w:rsidR="00E615A9">
                              <w:t>A new Relational Behaviour Procedure has been developed for 2025/26</w:t>
                            </w:r>
                            <w:r w:rsidR="00E3516C">
                              <w:t xml:space="preserve"> as a result of observations of the new Executive Headteacher, supported by our TLC</w:t>
                            </w:r>
                          </w:p>
                          <w:p w14:paraId="57032D39" w14:textId="1FD039BA" w:rsidR="005B12D6" w:rsidRDefault="005B12D6" w:rsidP="00745E3E">
                            <w:pPr>
                              <w:numPr>
                                <w:ilvl w:val="0"/>
                                <w:numId w:val="22"/>
                              </w:numPr>
                            </w:pPr>
                            <w:r>
                              <w:t>No child faced exclusion form any school activity – including Residential</w:t>
                            </w:r>
                          </w:p>
                          <w:p w14:paraId="518CD6CC" w14:textId="319DD88E" w:rsidR="002E24C5" w:rsidRPr="006D6313" w:rsidRDefault="002E24C5" w:rsidP="00745E3E">
                            <w:pPr>
                              <w:numPr>
                                <w:ilvl w:val="0"/>
                                <w:numId w:val="22"/>
                              </w:numPr>
                            </w:pPr>
                            <w:r>
                              <w:t xml:space="preserve">Wellbeing Support for our PP Eligible Pupils accelerated with the return of </w:t>
                            </w:r>
                            <w:r w:rsidR="00487DC2">
                              <w:t xml:space="preserve">a substantive teacher from maternity leave. </w:t>
                            </w:r>
                            <w:r w:rsidR="00A15EF1">
                              <w:t>This will continue into 2025/2026</w:t>
                            </w:r>
                          </w:p>
                          <w:p w14:paraId="22BE5FC3" w14:textId="77777777" w:rsidR="00745E3E" w:rsidRPr="00CE4894" w:rsidRDefault="00745E3E" w:rsidP="00745E3E">
                            <w:pPr>
                              <w:rPr>
                                <w14:textOutline w14:w="12700"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74C45" id="Text Box 3" o:spid="_x0000_s1027" type="#_x0000_t202" style="position:absolute;left:0;text-align:left;margin-left:-6.9pt;margin-top:27.3pt;width:494.8pt;height:47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" fillcolor="white [3201]">
                <v:textbox>
                  <w:txbxContent>
                    <w:p w14:paraId="14796CB7" w14:textId="33454DFA" w:rsidR="00745E3E" w:rsidRPr="00ED0837" w:rsidRDefault="008C5653" w:rsidP="00745E3E">
                      <w:pPr>
                        <w:numPr>
                          <w:ilvl w:val="0"/>
                          <w:numId w:val="22"/>
                        </w:numPr>
                      </w:pPr>
                      <w:r>
                        <w:rPr>
                          <w:i/>
                          <w:iCs/>
                        </w:rPr>
                        <w:t>Four children out of 4</w:t>
                      </w:r>
                      <w:r w:rsidR="00CF072C">
                        <w:rPr>
                          <w:i/>
                          <w:iCs/>
                        </w:rPr>
                        <w:t>3</w:t>
                      </w:r>
                      <w:r>
                        <w:rPr>
                          <w:i/>
                          <w:iCs/>
                        </w:rPr>
                        <w:t xml:space="preserve"> were PP Eligible</w:t>
                      </w:r>
                    </w:p>
                    <w:p w14:paraId="1D4F2351" w14:textId="728BCBF8" w:rsidR="00ED0837" w:rsidRPr="006A6F8D" w:rsidRDefault="00ED0837" w:rsidP="00ED0837">
                      <w:pPr>
                        <w:pStyle w:val="ListParagraph"/>
                        <w:numPr>
                          <w:ilvl w:val="1"/>
                          <w:numId w:val="22"/>
                        </w:numPr>
                      </w:pPr>
                      <w:r w:rsidRPr="00ED0837">
                        <w:rPr>
                          <w:i/>
                          <w:iCs/>
                        </w:rPr>
                        <w:t xml:space="preserve">2 children were in </w:t>
                      </w:r>
                      <w:proofErr w:type="gramStart"/>
                      <w:r w:rsidRPr="00ED0837">
                        <w:rPr>
                          <w:i/>
                          <w:iCs/>
                        </w:rPr>
                        <w:t>Y6</w:t>
                      </w:r>
                      <w:proofErr w:type="gramEnd"/>
                      <w:r>
                        <w:rPr>
                          <w:i/>
                          <w:iCs/>
                        </w:rPr>
                        <w:t xml:space="preserve"> </w:t>
                      </w:r>
                      <w:r w:rsidR="00B30481">
                        <w:rPr>
                          <w:i/>
                          <w:iCs/>
                        </w:rPr>
                        <w:t>and both were SEND registered (1 x EHCP)</w:t>
                      </w:r>
                    </w:p>
                    <w:p w14:paraId="1F820633" w14:textId="39D90CF7" w:rsidR="006A6F8D" w:rsidRPr="00B30481" w:rsidRDefault="009B4591" w:rsidP="00ED0837">
                      <w:pPr>
                        <w:pStyle w:val="ListParagraph"/>
                        <w:numPr>
                          <w:ilvl w:val="1"/>
                          <w:numId w:val="22"/>
                        </w:numPr>
                      </w:pPr>
                      <w:r>
                        <w:rPr>
                          <w:i/>
                          <w:iCs/>
                        </w:rPr>
                        <w:t>2 children are in KS2 and 50% are SEND registered</w:t>
                      </w:r>
                    </w:p>
                    <w:p w14:paraId="114C5C8F" w14:textId="08EE21C1" w:rsidR="00745E3E" w:rsidRPr="00AE2486" w:rsidRDefault="000A3673" w:rsidP="00745E3E">
                      <w:pPr>
                        <w:numPr>
                          <w:ilvl w:val="0"/>
                          <w:numId w:val="21"/>
                        </w:numPr>
                      </w:pPr>
                      <w:r>
                        <w:rPr>
                          <w:i/>
                          <w:iCs/>
                        </w:rPr>
                        <w:t xml:space="preserve">For our 2025 KS2 results 50% of our KS2 PP cohort was disapplied </w:t>
                      </w:r>
                    </w:p>
                    <w:p w14:paraId="4BC32B59" w14:textId="24D4523D" w:rsidR="004912F0" w:rsidRPr="005F28C6" w:rsidRDefault="00AE2486" w:rsidP="004912F0">
                      <w:pPr>
                        <w:numPr>
                          <w:ilvl w:val="0"/>
                          <w:numId w:val="21"/>
                        </w:numPr>
                      </w:pPr>
                      <w:r>
                        <w:rPr>
                          <w:i/>
                          <w:iCs/>
                        </w:rPr>
                        <w:t>Our KS2 results matched teacher assessments including external STA moderation</w:t>
                      </w:r>
                    </w:p>
                    <w:p w14:paraId="55FE9F5F" w14:textId="2B2746A3" w:rsidR="005F28C6" w:rsidRPr="00CE4894" w:rsidRDefault="005F28C6" w:rsidP="004912F0">
                      <w:pPr>
                        <w:numPr>
                          <w:ilvl w:val="0"/>
                          <w:numId w:val="21"/>
                        </w:numPr>
                      </w:pPr>
                      <w:r>
                        <w:rPr>
                          <w:i/>
                          <w:iCs/>
                        </w:rPr>
                        <w:t>For our remaining 2 PP eligib</w:t>
                      </w:r>
                      <w:r w:rsidR="00F17F7E">
                        <w:rPr>
                          <w:i/>
                          <w:iCs/>
                        </w:rPr>
                        <w:t>le</w:t>
                      </w:r>
                      <w:r>
                        <w:rPr>
                          <w:i/>
                          <w:iCs/>
                        </w:rPr>
                        <w:t xml:space="preserve"> children, </w:t>
                      </w:r>
                      <w:r w:rsidR="00F17F7E">
                        <w:rPr>
                          <w:i/>
                          <w:iCs/>
                        </w:rPr>
                        <w:t>50% are assessed at ARE+ in RWM</w:t>
                      </w:r>
                    </w:p>
                    <w:p w14:paraId="684C2206" w14:textId="240979FF" w:rsidR="00257251" w:rsidRDefault="00257251" w:rsidP="00745E3E">
                      <w:pPr>
                        <w:numPr>
                          <w:ilvl w:val="0"/>
                          <w:numId w:val="24"/>
                        </w:numPr>
                      </w:pPr>
                      <w:r>
                        <w:t>All 4 PP children are vulnerable for attendance and gaps growing to peers</w:t>
                      </w:r>
                      <w:r w:rsidR="00B51346">
                        <w:t>. Parents are engaged, including consent for school interventions</w:t>
                      </w:r>
                    </w:p>
                    <w:p w14:paraId="1C254C4E" w14:textId="6955086F" w:rsidR="00FA6A46" w:rsidRPr="00257251" w:rsidRDefault="00FA6A46" w:rsidP="00FA6A46">
                      <w:pPr>
                        <w:ind w:left="720"/>
                      </w:pPr>
                      <w:r>
                        <w:t>2024</w:t>
                      </w:r>
                      <w:r w:rsidR="00DB2AAA">
                        <w:t>/2025 Plan</w:t>
                      </w:r>
                      <w:r w:rsidR="00806A2A">
                        <w:t xml:space="preserve"> Review</w:t>
                      </w:r>
                    </w:p>
                    <w:p w14:paraId="1C6BDB8A" w14:textId="35947E43" w:rsidR="006D6313" w:rsidRDefault="006D6313" w:rsidP="00745E3E">
                      <w:pPr>
                        <w:numPr>
                          <w:ilvl w:val="0"/>
                          <w:numId w:val="22"/>
                        </w:numPr>
                      </w:pPr>
                      <w:r>
                        <w:t xml:space="preserve">Attendance and </w:t>
                      </w:r>
                      <w:r w:rsidR="00536C03">
                        <w:t xml:space="preserve">Persistent Absence figures remain broadly the same </w:t>
                      </w:r>
                      <w:r w:rsidR="009679B8">
                        <w:t>as in our previous strategy</w:t>
                      </w:r>
                      <w:r w:rsidR="00DB2AAA">
                        <w:t xml:space="preserve"> – progress had remained a challenge</w:t>
                      </w:r>
                    </w:p>
                    <w:p w14:paraId="09F0F9E2" w14:textId="1FE83E8F" w:rsidR="00DB2AAA" w:rsidRDefault="00F30526" w:rsidP="00745E3E">
                      <w:pPr>
                        <w:numPr>
                          <w:ilvl w:val="0"/>
                          <w:numId w:val="22"/>
                        </w:numPr>
                      </w:pPr>
                      <w:r>
                        <w:t xml:space="preserve">Behaviour Management </w:t>
                      </w:r>
                      <w:r w:rsidR="003E013C">
                        <w:t>was challenging due to the 50% EHCP profile of the PP cohort</w:t>
                      </w:r>
                      <w:r w:rsidR="00712E26">
                        <w:t xml:space="preserve">. </w:t>
                      </w:r>
                      <w:r w:rsidR="00E615A9">
                        <w:t>A new Relational Behaviour Procedure has been developed for 2025/26</w:t>
                      </w:r>
                      <w:r w:rsidR="00E3516C">
                        <w:t xml:space="preserve"> </w:t>
                      </w:r>
                      <w:proofErr w:type="gramStart"/>
                      <w:r w:rsidR="00E3516C">
                        <w:t>as a result of</w:t>
                      </w:r>
                      <w:proofErr w:type="gramEnd"/>
                      <w:r w:rsidR="00E3516C">
                        <w:t xml:space="preserve"> observations of the new Executive Headteacher, supported by our TLC</w:t>
                      </w:r>
                    </w:p>
                    <w:p w14:paraId="57032D39" w14:textId="1FD039BA" w:rsidR="005B12D6" w:rsidRDefault="005B12D6" w:rsidP="00745E3E">
                      <w:pPr>
                        <w:numPr>
                          <w:ilvl w:val="0"/>
                          <w:numId w:val="22"/>
                        </w:numPr>
                      </w:pPr>
                      <w:r>
                        <w:t>No child faced exclusion form any school activity – including Residential</w:t>
                      </w:r>
                    </w:p>
                    <w:p w14:paraId="518CD6CC" w14:textId="319DD88E" w:rsidR="002E24C5" w:rsidRPr="006D6313" w:rsidRDefault="002E24C5" w:rsidP="00745E3E">
                      <w:pPr>
                        <w:numPr>
                          <w:ilvl w:val="0"/>
                          <w:numId w:val="22"/>
                        </w:numPr>
                      </w:pPr>
                      <w:r>
                        <w:t xml:space="preserve">Wellbeing Support for our PP Eligible Pupils accelerated with the return of </w:t>
                      </w:r>
                      <w:r w:rsidR="00487DC2">
                        <w:t xml:space="preserve">a substantive teacher from maternity leave. </w:t>
                      </w:r>
                      <w:r w:rsidR="00A15EF1">
                        <w:t>This will continue into 2025/2026</w:t>
                      </w:r>
                    </w:p>
                    <w:p w14:paraId="22BE5FC3" w14:textId="77777777" w:rsidR="00745E3E" w:rsidRPr="00CE4894" w:rsidRDefault="00745E3E" w:rsidP="00745E3E">
                      <w:pPr>
                        <w:rPr>
                          <w14:textOutline w14:w="12700" w14:cap="rnd" w14:cmpd="sng" w14:algn="ctr">
                            <w14:solidFill>
                              <w14:srgbClr w14:val="000000"/>
                            </w14:solidFill>
                            <w14:prstDash w14:val="solid"/>
                            <w14:bevel/>
                          </w14:textOutline>
                        </w:rPr>
                      </w:pPr>
                    </w:p>
                  </w:txbxContent>
                </v:textbox>
              </v:shape>
            </w:pict>
          </mc:Fallback>
        </mc:AlternateContent>
      </w:r>
      <w:r w:rsidR="007D48D3" w:rsidRPr="007F3D0C">
        <w:rPr>
          <w:b/>
          <w:bCs/>
          <w:color w:val="000000" w:themeColor="text1"/>
        </w:rPr>
        <w:t xml:space="preserve">Commentary/Analysis </w:t>
      </w:r>
    </w:p>
    <w:p w14:paraId="115FA00A" w14:textId="6774293D" w:rsidR="00745E3E" w:rsidRDefault="00745E3E" w:rsidP="00745E3E"/>
    <w:p w14:paraId="1C8B51EA" w14:textId="0CE3F5D7" w:rsidR="00745E3E" w:rsidRDefault="00745E3E" w:rsidP="00745E3E"/>
    <w:p w14:paraId="27D22CEA" w14:textId="6DBD1C32" w:rsidR="00745E3E" w:rsidRDefault="00745E3E" w:rsidP="00745E3E"/>
    <w:p w14:paraId="4511DB9C" w14:textId="4C468C45" w:rsidR="00745E3E" w:rsidRDefault="00745E3E" w:rsidP="00745E3E"/>
    <w:p w14:paraId="5922B7E7" w14:textId="63AE075B" w:rsidR="00745E3E" w:rsidRDefault="00745E3E" w:rsidP="00745E3E"/>
    <w:p w14:paraId="23F5F6A8" w14:textId="40C4E7C1" w:rsidR="00745E3E" w:rsidRDefault="00745E3E" w:rsidP="00745E3E"/>
    <w:p w14:paraId="2E04476D" w14:textId="54D43E06" w:rsidR="00745E3E" w:rsidRDefault="00745E3E" w:rsidP="00745E3E"/>
    <w:p w14:paraId="355CE444" w14:textId="6AAA52A5" w:rsidR="00F82093" w:rsidRDefault="00F82093" w:rsidP="0E8AA54D"/>
    <w:p w14:paraId="372A08E1" w14:textId="1F41728E" w:rsidR="00745E3E" w:rsidRDefault="00745E3E" w:rsidP="0E8AA54D"/>
    <w:p w14:paraId="3481B42E" w14:textId="5E1F801D" w:rsidR="00745E3E" w:rsidRDefault="00745E3E" w:rsidP="0E8AA54D"/>
    <w:p w14:paraId="25EEDBE6" w14:textId="12E49BA2" w:rsidR="00745E3E" w:rsidRDefault="00745E3E" w:rsidP="0E8AA54D"/>
    <w:p w14:paraId="0360B8D6" w14:textId="717FD11C" w:rsidR="00745E3E" w:rsidRDefault="00745E3E" w:rsidP="0E8AA54D"/>
    <w:p w14:paraId="77FD2C64" w14:textId="23E78E84" w:rsidR="00745E3E" w:rsidRDefault="00745E3E" w:rsidP="0E8AA54D"/>
    <w:p w14:paraId="0C342AF8" w14:textId="564614E3" w:rsidR="00745E3E" w:rsidRDefault="00745E3E" w:rsidP="0E8AA54D"/>
    <w:p w14:paraId="6BFE774B" w14:textId="5E52CF29" w:rsidR="00745E3E" w:rsidRDefault="00745E3E" w:rsidP="0E8AA54D"/>
    <w:p w14:paraId="25EFFDBA" w14:textId="2145E689" w:rsidR="00CC4CB1" w:rsidRDefault="001A0888" w:rsidP="00CB45F4">
      <w:pPr>
        <w:suppressAutoHyphens w:val="0"/>
        <w:spacing w:after="0" w:line="240" w:lineRule="auto"/>
      </w:pPr>
      <w:r>
        <w:br w:type="page"/>
      </w:r>
    </w:p>
    <w:p w14:paraId="17371AAC" w14:textId="5876E156" w:rsidR="003C19AB" w:rsidRPr="007F3D0C" w:rsidRDefault="00AB53B1" w:rsidP="7AFE1C6F">
      <w:pPr>
        <w:pStyle w:val="ListParagraph"/>
        <w:rPr>
          <w:b/>
          <w:bCs/>
          <w:color w:val="000000" w:themeColor="text1"/>
        </w:rPr>
      </w:pPr>
      <w:r w:rsidRPr="7AFE1C6F">
        <w:rPr>
          <w:b/>
          <w:bCs/>
          <w:color w:val="000000" w:themeColor="text1"/>
        </w:rPr>
        <w:t>Review of expenditure 202</w:t>
      </w:r>
      <w:r w:rsidR="22A5F4BA" w:rsidRPr="7AFE1C6F">
        <w:rPr>
          <w:b/>
          <w:bCs/>
          <w:color w:val="000000" w:themeColor="text1"/>
        </w:rPr>
        <w:t>4/25</w:t>
      </w:r>
    </w:p>
    <w:tbl>
      <w:tblPr>
        <w:tblStyle w:val="TableGrid1"/>
        <w:tblW w:w="10491" w:type="dxa"/>
        <w:tblInd w:w="-431" w:type="dxa"/>
        <w:tblLayout w:type="fixed"/>
        <w:tblLook w:val="04A0" w:firstRow="1" w:lastRow="0" w:firstColumn="1" w:lastColumn="0" w:noHBand="0" w:noVBand="1"/>
      </w:tblPr>
      <w:tblGrid>
        <w:gridCol w:w="4679"/>
        <w:gridCol w:w="4678"/>
        <w:gridCol w:w="1134"/>
      </w:tblGrid>
      <w:tr w:rsidR="004F0DEF" w:rsidRPr="00CC4CB1" w14:paraId="7A0D8385" w14:textId="77777777" w:rsidTr="007F3D0C">
        <w:trPr>
          <w:trHeight w:val="432"/>
        </w:trPr>
        <w:tc>
          <w:tcPr>
            <w:tcW w:w="10491" w:type="dxa"/>
            <w:gridSpan w:val="3"/>
            <w:shd w:val="clear" w:color="auto" w:fill="E1D8F4"/>
            <w:tcMar>
              <w:top w:w="57" w:type="dxa"/>
              <w:bottom w:w="57" w:type="dxa"/>
            </w:tcMar>
          </w:tcPr>
          <w:p w14:paraId="1A95A5FC" w14:textId="6F6E1A12" w:rsidR="004F0DEF" w:rsidRPr="00CC4CB1" w:rsidRDefault="00E27E88" w:rsidP="004F0DEF">
            <w:pPr>
              <w:numPr>
                <w:ilvl w:val="0"/>
                <w:numId w:val="19"/>
              </w:numPr>
              <w:suppressAutoHyphens w:val="0"/>
              <w:spacing w:after="0" w:line="240" w:lineRule="auto"/>
              <w:rPr>
                <w:rFonts w:ascii="Arial" w:hAnsi="Arial" w:cs="Arial"/>
                <w:b/>
                <w:bCs/>
                <w:color w:val="auto"/>
              </w:rPr>
            </w:pPr>
            <w:r w:rsidRPr="00CC4CB1">
              <w:rPr>
                <w:rFonts w:ascii="Arial" w:hAnsi="Arial" w:cs="Arial"/>
                <w:b/>
                <w:bCs/>
                <w:color w:val="auto"/>
              </w:rPr>
              <w:t>Teaching</w:t>
            </w:r>
          </w:p>
        </w:tc>
      </w:tr>
      <w:tr w:rsidR="004F0DEF" w:rsidRPr="00CC4CB1" w14:paraId="2A6A4F51" w14:textId="77777777" w:rsidTr="09A754E5">
        <w:trPr>
          <w:trHeight w:val="57"/>
        </w:trPr>
        <w:tc>
          <w:tcPr>
            <w:tcW w:w="4679" w:type="dxa"/>
            <w:tcMar>
              <w:top w:w="57" w:type="dxa"/>
              <w:bottom w:w="57" w:type="dxa"/>
            </w:tcMar>
          </w:tcPr>
          <w:p w14:paraId="737B7063" w14:textId="5510B748" w:rsidR="004F0DEF" w:rsidRPr="00CC4CB1" w:rsidRDefault="004F0DEF" w:rsidP="004F0DEF">
            <w:pPr>
              <w:suppressAutoHyphens w:val="0"/>
              <w:spacing w:after="0" w:line="240" w:lineRule="auto"/>
              <w:rPr>
                <w:rFonts w:ascii="Arial" w:hAnsi="Arial" w:cs="Arial"/>
                <w:color w:val="auto"/>
              </w:rPr>
            </w:pPr>
            <w:r w:rsidRPr="00CC4CB1">
              <w:rPr>
                <w:rFonts w:ascii="Arial" w:hAnsi="Arial" w:cs="Arial"/>
                <w:b/>
                <w:bCs/>
                <w:color w:val="auto"/>
              </w:rPr>
              <w:t>Outcomes and Impact</w:t>
            </w:r>
            <w:r w:rsidRPr="00CC4CB1">
              <w:rPr>
                <w:rFonts w:ascii="Arial" w:hAnsi="Arial" w:cs="Arial"/>
                <w:color w:val="auto"/>
              </w:rPr>
              <w:t xml:space="preserve"> Include impact on pupils not eligible for PP, if appropriate</w:t>
            </w:r>
          </w:p>
        </w:tc>
        <w:tc>
          <w:tcPr>
            <w:tcW w:w="4678" w:type="dxa"/>
            <w:tcMar>
              <w:top w:w="57" w:type="dxa"/>
              <w:bottom w:w="57" w:type="dxa"/>
            </w:tcMar>
          </w:tcPr>
          <w:p w14:paraId="61937588" w14:textId="7B0361B3" w:rsidR="004F0DEF" w:rsidRPr="00CC4CB1" w:rsidRDefault="004F0DEF" w:rsidP="004F0DEF">
            <w:pPr>
              <w:suppressAutoHyphens w:val="0"/>
              <w:spacing w:after="0" w:line="240" w:lineRule="auto"/>
              <w:rPr>
                <w:rFonts w:ascii="Arial" w:hAnsi="Arial" w:cs="Arial"/>
                <w:b/>
                <w:bCs/>
                <w:color w:val="auto"/>
              </w:rPr>
            </w:pPr>
            <w:r w:rsidRPr="00CC4CB1">
              <w:rPr>
                <w:rFonts w:ascii="Arial" w:hAnsi="Arial" w:cs="Arial"/>
                <w:b/>
                <w:bCs/>
                <w:color w:val="auto"/>
              </w:rPr>
              <w:t xml:space="preserve">Lessons learned </w:t>
            </w:r>
          </w:p>
          <w:p w14:paraId="7110CE13" w14:textId="77777777" w:rsidR="004F0DEF" w:rsidRPr="00CC4CB1" w:rsidRDefault="004F0DEF" w:rsidP="004F0DEF">
            <w:pPr>
              <w:suppressAutoHyphens w:val="0"/>
              <w:spacing w:after="0" w:line="240" w:lineRule="auto"/>
              <w:rPr>
                <w:rFonts w:ascii="Arial" w:hAnsi="Arial" w:cs="Arial"/>
                <w:b/>
                <w:bCs/>
                <w:color w:val="auto"/>
              </w:rPr>
            </w:pPr>
            <w:r w:rsidRPr="00CC4CB1">
              <w:rPr>
                <w:rFonts w:ascii="Arial" w:hAnsi="Arial" w:cs="Arial"/>
                <w:color w:val="auto"/>
              </w:rPr>
              <w:t>(and whether you will continue with this approach)</w:t>
            </w:r>
          </w:p>
        </w:tc>
        <w:tc>
          <w:tcPr>
            <w:tcW w:w="1134" w:type="dxa"/>
          </w:tcPr>
          <w:p w14:paraId="0DB52020" w14:textId="77777777" w:rsidR="004F0DEF" w:rsidRDefault="004F0DEF" w:rsidP="004F0DEF">
            <w:pPr>
              <w:suppressAutoHyphens w:val="0"/>
              <w:spacing w:after="0" w:line="240" w:lineRule="auto"/>
              <w:rPr>
                <w:rFonts w:ascii="Arial" w:hAnsi="Arial" w:cs="Arial"/>
                <w:b/>
                <w:bCs/>
                <w:color w:val="auto"/>
              </w:rPr>
            </w:pPr>
            <w:r w:rsidRPr="00CC4CB1">
              <w:rPr>
                <w:rFonts w:ascii="Arial" w:hAnsi="Arial" w:cs="Arial"/>
                <w:b/>
                <w:bCs/>
                <w:color w:val="auto"/>
              </w:rPr>
              <w:t>Cost</w:t>
            </w:r>
          </w:p>
          <w:p w14:paraId="2CBEAFC8" w14:textId="0E9CB6C4" w:rsidR="006A3A11" w:rsidRPr="00CC4CB1" w:rsidRDefault="006A3A11" w:rsidP="004F0DEF">
            <w:pPr>
              <w:suppressAutoHyphens w:val="0"/>
              <w:spacing w:after="0" w:line="240" w:lineRule="auto"/>
              <w:rPr>
                <w:rFonts w:ascii="Arial" w:hAnsi="Arial" w:cs="Arial"/>
                <w:b/>
                <w:bCs/>
                <w:color w:val="auto"/>
              </w:rPr>
            </w:pPr>
            <w:r>
              <w:rPr>
                <w:rFonts w:ascii="Arial" w:hAnsi="Arial" w:cs="Arial"/>
                <w:b/>
                <w:bCs/>
                <w:color w:val="auto"/>
              </w:rPr>
              <w:t>£2143</w:t>
            </w:r>
          </w:p>
        </w:tc>
      </w:tr>
      <w:tr w:rsidR="004F0DEF" w:rsidRPr="00CC4CB1" w14:paraId="3D6E3F29" w14:textId="77777777" w:rsidTr="00784DF4">
        <w:trPr>
          <w:trHeight w:hRule="exact" w:val="2221"/>
        </w:trPr>
        <w:tc>
          <w:tcPr>
            <w:tcW w:w="4679" w:type="dxa"/>
            <w:tcMar>
              <w:top w:w="57" w:type="dxa"/>
              <w:bottom w:w="57" w:type="dxa"/>
            </w:tcMar>
          </w:tcPr>
          <w:p w14:paraId="1A339191" w14:textId="77777777" w:rsidR="004F0DEF" w:rsidRDefault="004F0DEF" w:rsidP="004F0DEF">
            <w:pPr>
              <w:suppressAutoHyphens w:val="0"/>
              <w:autoSpaceDE w:val="0"/>
              <w:adjustRightInd w:val="0"/>
              <w:spacing w:after="0" w:line="240" w:lineRule="auto"/>
              <w:rPr>
                <w:rFonts w:ascii="Arial" w:hAnsi="Arial" w:cs="Arial"/>
                <w:color w:val="000000"/>
              </w:rPr>
            </w:pPr>
          </w:p>
          <w:p w14:paraId="67838C8D" w14:textId="16134D6D" w:rsidR="00960453" w:rsidRDefault="00D70311" w:rsidP="004F0DEF">
            <w:pPr>
              <w:suppressAutoHyphens w:val="0"/>
              <w:autoSpaceDE w:val="0"/>
              <w:adjustRightInd w:val="0"/>
              <w:spacing w:after="0" w:line="240" w:lineRule="auto"/>
              <w:rPr>
                <w:rFonts w:ascii="Arial" w:hAnsi="Arial" w:cs="Arial"/>
                <w:color w:val="000000"/>
              </w:rPr>
            </w:pPr>
            <w:r>
              <w:rPr>
                <w:rFonts w:ascii="Arial" w:hAnsi="Arial" w:cs="Arial"/>
                <w:color w:val="000000"/>
              </w:rPr>
              <w:t>Our new Maestro curriculum is engaging our children well.</w:t>
            </w:r>
          </w:p>
          <w:p w14:paraId="4E200B7C" w14:textId="77777777" w:rsidR="00D70311" w:rsidRDefault="00D70311" w:rsidP="004F0DEF">
            <w:pPr>
              <w:suppressAutoHyphens w:val="0"/>
              <w:autoSpaceDE w:val="0"/>
              <w:adjustRightInd w:val="0"/>
              <w:spacing w:after="0" w:line="240" w:lineRule="auto"/>
              <w:rPr>
                <w:rFonts w:ascii="Arial" w:hAnsi="Arial" w:cs="Arial"/>
                <w:color w:val="000000"/>
              </w:rPr>
            </w:pPr>
          </w:p>
          <w:p w14:paraId="4B71B117" w14:textId="2F970DE2" w:rsidR="00960453" w:rsidRPr="00CC4CB1" w:rsidRDefault="00D70311" w:rsidP="00784DF4">
            <w:pPr>
              <w:suppressAutoHyphens w:val="0"/>
              <w:autoSpaceDE w:val="0"/>
              <w:adjustRightInd w:val="0"/>
              <w:spacing w:after="0" w:line="240" w:lineRule="auto"/>
              <w:rPr>
                <w:rFonts w:ascii="Arial" w:hAnsi="Arial" w:cs="Arial"/>
                <w:color w:val="000000"/>
              </w:rPr>
            </w:pPr>
            <w:r>
              <w:rPr>
                <w:rFonts w:ascii="Arial" w:hAnsi="Arial" w:cs="Arial"/>
                <w:color w:val="000000"/>
              </w:rPr>
              <w:t>Adaptive teaching is being developed to meet the needs of all children</w:t>
            </w:r>
            <w:r w:rsidR="00784DF4">
              <w:rPr>
                <w:rFonts w:ascii="Arial" w:hAnsi="Arial" w:cs="Arial"/>
                <w:color w:val="000000"/>
              </w:rPr>
              <w:t>, but particularly our PP cohort.</w:t>
            </w:r>
          </w:p>
        </w:tc>
        <w:tc>
          <w:tcPr>
            <w:tcW w:w="4678" w:type="dxa"/>
            <w:tcMar>
              <w:top w:w="57" w:type="dxa"/>
              <w:bottom w:w="57" w:type="dxa"/>
            </w:tcMar>
          </w:tcPr>
          <w:p w14:paraId="1671D551" w14:textId="77777777" w:rsidR="004F0DEF" w:rsidRDefault="004F0DEF" w:rsidP="004F0DEF">
            <w:pPr>
              <w:suppressAutoHyphens w:val="0"/>
              <w:autoSpaceDE w:val="0"/>
              <w:adjustRightInd w:val="0"/>
              <w:spacing w:after="0" w:line="240" w:lineRule="auto"/>
              <w:rPr>
                <w:rFonts w:ascii="Arial" w:hAnsi="Arial" w:cs="Arial"/>
                <w:color w:val="auto"/>
              </w:rPr>
            </w:pPr>
            <w:r w:rsidRPr="00CC4CB1">
              <w:rPr>
                <w:rFonts w:ascii="Arial" w:hAnsi="Arial" w:cs="Arial"/>
                <w:color w:val="auto"/>
              </w:rPr>
              <w:t xml:space="preserve"> </w:t>
            </w:r>
            <w:r w:rsidR="00A33527">
              <w:rPr>
                <w:rFonts w:ascii="Arial" w:hAnsi="Arial" w:cs="Arial"/>
                <w:color w:val="auto"/>
              </w:rPr>
              <w:t xml:space="preserve">Our new 4 school partnership </w:t>
            </w:r>
            <w:r w:rsidR="00EB7705">
              <w:rPr>
                <w:rFonts w:ascii="Arial" w:hAnsi="Arial" w:cs="Arial"/>
                <w:color w:val="auto"/>
              </w:rPr>
              <w:t>will be needed to widen CPD opportunities for our small school staff team.</w:t>
            </w:r>
          </w:p>
          <w:p w14:paraId="3760ED2D" w14:textId="77777777" w:rsidR="00455EF4" w:rsidRDefault="00455EF4" w:rsidP="004F0DEF">
            <w:pPr>
              <w:suppressAutoHyphens w:val="0"/>
              <w:autoSpaceDE w:val="0"/>
              <w:adjustRightInd w:val="0"/>
              <w:spacing w:after="0" w:line="240" w:lineRule="auto"/>
              <w:rPr>
                <w:rFonts w:ascii="Arial" w:hAnsi="Arial" w:cs="Arial"/>
                <w:color w:val="auto"/>
              </w:rPr>
            </w:pPr>
          </w:p>
          <w:p w14:paraId="63A390F3" w14:textId="50FC676D" w:rsidR="00455EF4" w:rsidRPr="00CC4CB1" w:rsidRDefault="00455EF4" w:rsidP="004F0DEF">
            <w:pPr>
              <w:suppressAutoHyphens w:val="0"/>
              <w:autoSpaceDE w:val="0"/>
              <w:adjustRightInd w:val="0"/>
              <w:spacing w:after="0" w:line="240" w:lineRule="auto"/>
              <w:rPr>
                <w:rFonts w:ascii="Arial" w:hAnsi="Arial" w:cs="Arial"/>
                <w:color w:val="auto"/>
              </w:rPr>
            </w:pPr>
            <w:r>
              <w:rPr>
                <w:rFonts w:ascii="Arial" w:hAnsi="Arial" w:cs="Arial"/>
                <w:color w:val="auto"/>
              </w:rPr>
              <w:t>Moderation opportunities and PPM targeted at monitoring</w:t>
            </w:r>
            <w:r w:rsidR="0046508C">
              <w:rPr>
                <w:rFonts w:ascii="Arial" w:hAnsi="Arial" w:cs="Arial"/>
                <w:color w:val="auto"/>
              </w:rPr>
              <w:t xml:space="preserve"> PP progress need to be implemented</w:t>
            </w:r>
            <w:r w:rsidR="00784DF4">
              <w:rPr>
                <w:rFonts w:ascii="Arial" w:hAnsi="Arial" w:cs="Arial"/>
                <w:color w:val="auto"/>
              </w:rPr>
              <w:t>.</w:t>
            </w:r>
          </w:p>
        </w:tc>
        <w:tc>
          <w:tcPr>
            <w:tcW w:w="1134" w:type="dxa"/>
          </w:tcPr>
          <w:p w14:paraId="14FCB311" w14:textId="77777777" w:rsidR="004F0DEF" w:rsidRPr="00CC4CB1" w:rsidRDefault="004F0DEF" w:rsidP="004F0DEF">
            <w:pPr>
              <w:suppressAutoHyphens w:val="0"/>
              <w:spacing w:after="0" w:line="240" w:lineRule="auto"/>
              <w:rPr>
                <w:rFonts w:ascii="Arial" w:hAnsi="Arial" w:cs="Arial"/>
                <w:color w:val="auto"/>
              </w:rPr>
            </w:pPr>
          </w:p>
        </w:tc>
      </w:tr>
      <w:tr w:rsidR="004F0DEF" w:rsidRPr="00CC4CB1" w14:paraId="61AAF3ED" w14:textId="77777777" w:rsidTr="007F3D0C">
        <w:trPr>
          <w:trHeight w:hRule="exact" w:val="540"/>
        </w:trPr>
        <w:tc>
          <w:tcPr>
            <w:tcW w:w="10491" w:type="dxa"/>
            <w:gridSpan w:val="3"/>
            <w:shd w:val="clear" w:color="auto" w:fill="E1D8F4"/>
            <w:tcMar>
              <w:top w:w="57" w:type="dxa"/>
              <w:bottom w:w="57" w:type="dxa"/>
            </w:tcMar>
          </w:tcPr>
          <w:p w14:paraId="4979D346" w14:textId="523C4EEC" w:rsidR="004F0DEF" w:rsidRPr="00CC4CB1" w:rsidRDefault="004F0DEF" w:rsidP="004F0DEF">
            <w:pPr>
              <w:numPr>
                <w:ilvl w:val="0"/>
                <w:numId w:val="19"/>
              </w:numPr>
              <w:suppressAutoHyphens w:val="0"/>
              <w:spacing w:after="0" w:line="240" w:lineRule="auto"/>
              <w:rPr>
                <w:rFonts w:ascii="Arial" w:hAnsi="Arial" w:cs="Arial"/>
                <w:b/>
                <w:bCs/>
                <w:color w:val="auto"/>
              </w:rPr>
            </w:pPr>
            <w:r w:rsidRPr="00CC4CB1">
              <w:rPr>
                <w:rFonts w:ascii="Arial" w:hAnsi="Arial" w:cs="Arial"/>
                <w:b/>
                <w:bCs/>
                <w:color w:val="auto"/>
              </w:rPr>
              <w:t xml:space="preserve">Targeted </w:t>
            </w:r>
            <w:r w:rsidR="00E27E88" w:rsidRPr="00CC4CB1">
              <w:rPr>
                <w:rFonts w:ascii="Arial" w:hAnsi="Arial" w:cs="Arial"/>
                <w:b/>
                <w:bCs/>
                <w:color w:val="auto"/>
              </w:rPr>
              <w:t xml:space="preserve">Academic </w:t>
            </w:r>
            <w:r w:rsidRPr="00CC4CB1">
              <w:rPr>
                <w:rFonts w:ascii="Arial" w:hAnsi="Arial" w:cs="Arial"/>
                <w:b/>
                <w:bCs/>
                <w:color w:val="auto"/>
              </w:rPr>
              <w:t>Support</w:t>
            </w:r>
          </w:p>
        </w:tc>
      </w:tr>
      <w:tr w:rsidR="004F0DEF" w:rsidRPr="00CC4CB1" w14:paraId="1A705FB0" w14:textId="77777777" w:rsidTr="09A754E5">
        <w:tc>
          <w:tcPr>
            <w:tcW w:w="4679" w:type="dxa"/>
            <w:tcMar>
              <w:top w:w="57" w:type="dxa"/>
              <w:bottom w:w="57" w:type="dxa"/>
            </w:tcMar>
          </w:tcPr>
          <w:p w14:paraId="765CC095" w14:textId="77777777" w:rsidR="004F0DEF" w:rsidRPr="00CC4CB1" w:rsidRDefault="004F0DEF" w:rsidP="004F0DEF">
            <w:pPr>
              <w:suppressAutoHyphens w:val="0"/>
              <w:spacing w:after="0" w:line="240" w:lineRule="auto"/>
              <w:rPr>
                <w:rFonts w:ascii="Arial" w:hAnsi="Arial" w:cs="Arial"/>
                <w:color w:val="auto"/>
              </w:rPr>
            </w:pPr>
            <w:r w:rsidRPr="00CC4CB1">
              <w:rPr>
                <w:rFonts w:ascii="Arial" w:hAnsi="Arial" w:cs="Arial"/>
                <w:b/>
                <w:bCs/>
                <w:color w:val="auto"/>
              </w:rPr>
              <w:t>Outcomes and Impact</w:t>
            </w:r>
            <w:r w:rsidRPr="00CC4CB1">
              <w:rPr>
                <w:rFonts w:ascii="Arial" w:hAnsi="Arial" w:cs="Arial"/>
                <w:color w:val="auto"/>
              </w:rPr>
              <w:t xml:space="preserve"> Include impact on pupils not eligible for PP, if appropriate</w:t>
            </w:r>
          </w:p>
        </w:tc>
        <w:tc>
          <w:tcPr>
            <w:tcW w:w="4678" w:type="dxa"/>
            <w:tcMar>
              <w:top w:w="57" w:type="dxa"/>
              <w:bottom w:w="57" w:type="dxa"/>
            </w:tcMar>
          </w:tcPr>
          <w:p w14:paraId="5F550D23" w14:textId="1752687F" w:rsidR="004F0DEF" w:rsidRPr="00CC4CB1" w:rsidRDefault="004F0DEF" w:rsidP="004F0DEF">
            <w:pPr>
              <w:suppressAutoHyphens w:val="0"/>
              <w:spacing w:after="0" w:line="240" w:lineRule="auto"/>
              <w:rPr>
                <w:rFonts w:ascii="Arial" w:hAnsi="Arial" w:cs="Arial"/>
                <w:b/>
                <w:bCs/>
                <w:color w:val="auto"/>
              </w:rPr>
            </w:pPr>
            <w:r w:rsidRPr="00CC4CB1">
              <w:rPr>
                <w:rFonts w:ascii="Arial" w:hAnsi="Arial" w:cs="Arial"/>
                <w:b/>
                <w:bCs/>
                <w:color w:val="auto"/>
              </w:rPr>
              <w:t xml:space="preserve">Lessons learned </w:t>
            </w:r>
          </w:p>
          <w:p w14:paraId="5CE5DF0A" w14:textId="77777777" w:rsidR="004F0DEF" w:rsidRPr="00CC4CB1" w:rsidRDefault="004F0DEF" w:rsidP="004F0DEF">
            <w:pPr>
              <w:suppressAutoHyphens w:val="0"/>
              <w:spacing w:after="0" w:line="240" w:lineRule="auto"/>
              <w:rPr>
                <w:rFonts w:ascii="Arial" w:hAnsi="Arial" w:cs="Arial"/>
                <w:b/>
                <w:bCs/>
                <w:color w:val="auto"/>
              </w:rPr>
            </w:pPr>
            <w:r w:rsidRPr="00CC4CB1">
              <w:rPr>
                <w:rFonts w:ascii="Arial" w:hAnsi="Arial" w:cs="Arial"/>
                <w:color w:val="auto"/>
              </w:rPr>
              <w:t>(and whether you will continue with this approach)</w:t>
            </w:r>
          </w:p>
        </w:tc>
        <w:tc>
          <w:tcPr>
            <w:tcW w:w="1134" w:type="dxa"/>
          </w:tcPr>
          <w:p w14:paraId="49F5B3F8" w14:textId="77777777" w:rsidR="004F0DEF" w:rsidRDefault="004F0DEF" w:rsidP="004F0DEF">
            <w:pPr>
              <w:suppressAutoHyphens w:val="0"/>
              <w:spacing w:after="0" w:line="240" w:lineRule="auto"/>
              <w:rPr>
                <w:rFonts w:ascii="Arial" w:hAnsi="Arial" w:cs="Arial"/>
                <w:b/>
                <w:bCs/>
                <w:color w:val="auto"/>
              </w:rPr>
            </w:pPr>
            <w:r w:rsidRPr="00CC4CB1">
              <w:rPr>
                <w:rFonts w:ascii="Arial" w:hAnsi="Arial" w:cs="Arial"/>
                <w:b/>
                <w:bCs/>
                <w:color w:val="auto"/>
              </w:rPr>
              <w:t>Cost</w:t>
            </w:r>
          </w:p>
          <w:p w14:paraId="79AA6EFA" w14:textId="2D1C3B3F" w:rsidR="006A3A11" w:rsidRPr="00CC4CB1" w:rsidRDefault="006A3A11" w:rsidP="004F0DEF">
            <w:pPr>
              <w:suppressAutoHyphens w:val="0"/>
              <w:spacing w:after="0" w:line="240" w:lineRule="auto"/>
              <w:rPr>
                <w:rFonts w:ascii="Arial" w:hAnsi="Arial" w:cs="Arial"/>
                <w:b/>
                <w:bCs/>
                <w:color w:val="auto"/>
              </w:rPr>
            </w:pPr>
            <w:r>
              <w:rPr>
                <w:rFonts w:ascii="Arial" w:hAnsi="Arial" w:cs="Arial"/>
                <w:b/>
                <w:bCs/>
                <w:color w:val="auto"/>
              </w:rPr>
              <w:t>£3000</w:t>
            </w:r>
          </w:p>
        </w:tc>
      </w:tr>
      <w:tr w:rsidR="004F0DEF" w:rsidRPr="00CC4CB1" w14:paraId="0D314B1F" w14:textId="77777777" w:rsidTr="006C6FAD">
        <w:trPr>
          <w:trHeight w:hRule="exact" w:val="1999"/>
        </w:trPr>
        <w:tc>
          <w:tcPr>
            <w:tcW w:w="4679" w:type="dxa"/>
            <w:tcMar>
              <w:top w:w="57" w:type="dxa"/>
              <w:bottom w:w="57" w:type="dxa"/>
            </w:tcMar>
          </w:tcPr>
          <w:p w14:paraId="6413A7F2" w14:textId="73AB86B6" w:rsidR="004F0DEF" w:rsidRPr="00CC4CB1" w:rsidRDefault="006C6FAD" w:rsidP="004F0DEF">
            <w:pPr>
              <w:suppressAutoHyphens w:val="0"/>
              <w:autoSpaceDE w:val="0"/>
              <w:adjustRightInd w:val="0"/>
              <w:spacing w:after="0" w:line="240" w:lineRule="auto"/>
              <w:rPr>
                <w:rFonts w:ascii="Arial" w:hAnsi="Arial" w:cs="Arial"/>
                <w:color w:val="auto"/>
              </w:rPr>
            </w:pPr>
            <w:r>
              <w:t>Small group TA/HLTA support resulted in progress for disadvantaged pupils from different starting points</w:t>
            </w:r>
            <w:r w:rsidR="00D21B29">
              <w:t>.</w:t>
            </w:r>
            <w:r>
              <w:t xml:space="preserve"> </w:t>
            </w:r>
            <w:r w:rsidR="00D21B29">
              <w:t xml:space="preserve">Gaps have been identified and interventions </w:t>
            </w:r>
            <w:r w:rsidR="002425D6">
              <w:t xml:space="preserve">are targeted. </w:t>
            </w:r>
            <w:r>
              <w:t>Non-PP pupils also benefited from support.</w:t>
            </w:r>
          </w:p>
        </w:tc>
        <w:tc>
          <w:tcPr>
            <w:tcW w:w="4678" w:type="dxa"/>
            <w:tcMar>
              <w:top w:w="57" w:type="dxa"/>
              <w:bottom w:w="57" w:type="dxa"/>
            </w:tcMar>
          </w:tcPr>
          <w:p w14:paraId="2AD8F94A" w14:textId="77777777" w:rsidR="004F0DEF" w:rsidRDefault="002425D6" w:rsidP="004F0DEF">
            <w:pPr>
              <w:suppressAutoHyphens w:val="0"/>
              <w:spacing w:after="0" w:line="240" w:lineRule="auto"/>
              <w:rPr>
                <w:rFonts w:ascii="Arial" w:hAnsi="Arial" w:cs="Arial"/>
                <w:color w:val="auto"/>
              </w:rPr>
            </w:pPr>
            <w:r>
              <w:rPr>
                <w:rFonts w:ascii="Arial" w:hAnsi="Arial" w:cs="Arial"/>
                <w:color w:val="auto"/>
              </w:rPr>
              <w:t xml:space="preserve">SEMH support has been vital to support resilience and improving learning behaviours. </w:t>
            </w:r>
          </w:p>
          <w:p w14:paraId="611ED3EA" w14:textId="7DD9A1DD" w:rsidR="00C43793" w:rsidRPr="00CC4CB1" w:rsidRDefault="00C43793" w:rsidP="004F0DEF">
            <w:pPr>
              <w:suppressAutoHyphens w:val="0"/>
              <w:spacing w:after="0" w:line="240" w:lineRule="auto"/>
              <w:rPr>
                <w:rFonts w:ascii="Arial" w:hAnsi="Arial" w:cs="Arial"/>
                <w:color w:val="auto"/>
              </w:rPr>
            </w:pPr>
            <w:r>
              <w:rPr>
                <w:rFonts w:ascii="Arial" w:hAnsi="Arial" w:cs="Arial"/>
                <w:color w:val="auto"/>
              </w:rPr>
              <w:t>Fresh Start Phonics has been identified as crucial for our 2025/26 cohort</w:t>
            </w:r>
          </w:p>
        </w:tc>
        <w:tc>
          <w:tcPr>
            <w:tcW w:w="1134" w:type="dxa"/>
          </w:tcPr>
          <w:p w14:paraId="76B4B283" w14:textId="77777777" w:rsidR="004F0DEF" w:rsidRPr="00CC4CB1" w:rsidRDefault="004F0DEF" w:rsidP="004F0DEF">
            <w:pPr>
              <w:suppressAutoHyphens w:val="0"/>
              <w:spacing w:after="0" w:line="240" w:lineRule="auto"/>
              <w:rPr>
                <w:rFonts w:ascii="Arial" w:hAnsi="Arial" w:cs="Arial"/>
                <w:color w:val="auto"/>
              </w:rPr>
            </w:pPr>
          </w:p>
        </w:tc>
      </w:tr>
      <w:tr w:rsidR="004F0DEF" w:rsidRPr="00CC4CB1" w14:paraId="397EF4FD" w14:textId="77777777" w:rsidTr="007F3D0C">
        <w:trPr>
          <w:trHeight w:hRule="exact" w:val="600"/>
        </w:trPr>
        <w:tc>
          <w:tcPr>
            <w:tcW w:w="10491" w:type="dxa"/>
            <w:gridSpan w:val="3"/>
            <w:shd w:val="clear" w:color="auto" w:fill="E1D8F4"/>
            <w:tcMar>
              <w:top w:w="57" w:type="dxa"/>
              <w:bottom w:w="57" w:type="dxa"/>
            </w:tcMar>
          </w:tcPr>
          <w:p w14:paraId="371B9DBC" w14:textId="4888DE68" w:rsidR="004F0DEF" w:rsidRPr="00CC4CB1" w:rsidRDefault="004F0DEF" w:rsidP="004F0DEF">
            <w:pPr>
              <w:numPr>
                <w:ilvl w:val="0"/>
                <w:numId w:val="19"/>
              </w:numPr>
              <w:suppressAutoHyphens w:val="0"/>
              <w:spacing w:after="0" w:line="240" w:lineRule="auto"/>
              <w:rPr>
                <w:rFonts w:ascii="Arial" w:hAnsi="Arial" w:cs="Arial"/>
                <w:b/>
                <w:bCs/>
                <w:color w:val="auto"/>
              </w:rPr>
            </w:pPr>
            <w:r w:rsidRPr="00CC4CB1">
              <w:rPr>
                <w:rFonts w:ascii="Arial" w:hAnsi="Arial" w:cs="Arial"/>
                <w:b/>
                <w:bCs/>
                <w:color w:val="auto"/>
              </w:rPr>
              <w:t>Wider Strategies</w:t>
            </w:r>
          </w:p>
        </w:tc>
      </w:tr>
      <w:tr w:rsidR="004F0DEF" w:rsidRPr="00CC4CB1" w14:paraId="607E55EE" w14:textId="77777777" w:rsidTr="09A754E5">
        <w:tc>
          <w:tcPr>
            <w:tcW w:w="4679" w:type="dxa"/>
            <w:tcMar>
              <w:top w:w="57" w:type="dxa"/>
              <w:bottom w:w="57" w:type="dxa"/>
            </w:tcMar>
          </w:tcPr>
          <w:p w14:paraId="56895085" w14:textId="77777777" w:rsidR="004F0DEF" w:rsidRPr="00CC4CB1" w:rsidRDefault="004F0DEF" w:rsidP="004F0DEF">
            <w:pPr>
              <w:suppressAutoHyphens w:val="0"/>
              <w:spacing w:after="0" w:line="240" w:lineRule="auto"/>
              <w:rPr>
                <w:rFonts w:ascii="Arial" w:hAnsi="Arial" w:cs="Arial"/>
                <w:color w:val="auto"/>
              </w:rPr>
            </w:pPr>
            <w:r w:rsidRPr="00CC4CB1">
              <w:rPr>
                <w:rFonts w:ascii="Arial" w:hAnsi="Arial" w:cs="Arial"/>
                <w:b/>
                <w:bCs/>
                <w:color w:val="auto"/>
              </w:rPr>
              <w:t>Outcomes and Impact</w:t>
            </w:r>
            <w:r w:rsidRPr="00CC4CB1">
              <w:rPr>
                <w:rFonts w:ascii="Arial" w:hAnsi="Arial" w:cs="Arial"/>
                <w:color w:val="auto"/>
              </w:rPr>
              <w:t xml:space="preserve"> Include impact on pupils not eligible for PP, if appropriate</w:t>
            </w:r>
          </w:p>
        </w:tc>
        <w:tc>
          <w:tcPr>
            <w:tcW w:w="4678" w:type="dxa"/>
            <w:tcMar>
              <w:top w:w="57" w:type="dxa"/>
              <w:bottom w:w="57" w:type="dxa"/>
            </w:tcMar>
          </w:tcPr>
          <w:p w14:paraId="6CE2EA83" w14:textId="7FB7FBAB" w:rsidR="004F0DEF" w:rsidRPr="00CC4CB1" w:rsidRDefault="004F0DEF" w:rsidP="004F0DEF">
            <w:pPr>
              <w:suppressAutoHyphens w:val="0"/>
              <w:spacing w:after="0" w:line="240" w:lineRule="auto"/>
              <w:rPr>
                <w:rFonts w:ascii="Arial" w:hAnsi="Arial" w:cs="Arial"/>
                <w:b/>
                <w:bCs/>
                <w:color w:val="auto"/>
              </w:rPr>
            </w:pPr>
            <w:r w:rsidRPr="00CC4CB1">
              <w:rPr>
                <w:rFonts w:ascii="Arial" w:hAnsi="Arial" w:cs="Arial"/>
                <w:b/>
                <w:bCs/>
                <w:color w:val="auto"/>
              </w:rPr>
              <w:t xml:space="preserve">Lessons learned </w:t>
            </w:r>
          </w:p>
          <w:p w14:paraId="584B8884" w14:textId="77777777" w:rsidR="004F0DEF" w:rsidRPr="00CC4CB1" w:rsidRDefault="004F0DEF" w:rsidP="004F0DEF">
            <w:pPr>
              <w:suppressAutoHyphens w:val="0"/>
              <w:spacing w:after="0" w:line="240" w:lineRule="auto"/>
              <w:rPr>
                <w:rFonts w:ascii="Arial" w:hAnsi="Arial" w:cs="Arial"/>
                <w:b/>
                <w:bCs/>
                <w:color w:val="auto"/>
              </w:rPr>
            </w:pPr>
            <w:r w:rsidRPr="00CC4CB1">
              <w:rPr>
                <w:rFonts w:ascii="Arial" w:hAnsi="Arial" w:cs="Arial"/>
                <w:color w:val="auto"/>
              </w:rPr>
              <w:t>(and whether you will continue with this approach)</w:t>
            </w:r>
          </w:p>
        </w:tc>
        <w:tc>
          <w:tcPr>
            <w:tcW w:w="1134" w:type="dxa"/>
          </w:tcPr>
          <w:p w14:paraId="791FC20D" w14:textId="77777777" w:rsidR="004F0DEF" w:rsidRDefault="004F0DEF" w:rsidP="004F0DEF">
            <w:pPr>
              <w:suppressAutoHyphens w:val="0"/>
              <w:spacing w:after="0" w:line="240" w:lineRule="auto"/>
              <w:rPr>
                <w:rFonts w:ascii="Arial" w:hAnsi="Arial" w:cs="Arial"/>
                <w:b/>
                <w:bCs/>
                <w:color w:val="auto"/>
              </w:rPr>
            </w:pPr>
            <w:r w:rsidRPr="00CC4CB1">
              <w:rPr>
                <w:rFonts w:ascii="Arial" w:hAnsi="Arial" w:cs="Arial"/>
                <w:b/>
                <w:bCs/>
                <w:color w:val="auto"/>
              </w:rPr>
              <w:t>Cost</w:t>
            </w:r>
          </w:p>
          <w:p w14:paraId="64C12391" w14:textId="2F19A2A6" w:rsidR="006A3A11" w:rsidRPr="00CC4CB1" w:rsidRDefault="006A3A11" w:rsidP="004F0DEF">
            <w:pPr>
              <w:suppressAutoHyphens w:val="0"/>
              <w:spacing w:after="0" w:line="240" w:lineRule="auto"/>
              <w:rPr>
                <w:rFonts w:ascii="Arial" w:hAnsi="Arial" w:cs="Arial"/>
                <w:b/>
                <w:bCs/>
                <w:color w:val="auto"/>
              </w:rPr>
            </w:pPr>
            <w:r>
              <w:rPr>
                <w:rFonts w:ascii="Arial" w:hAnsi="Arial" w:cs="Arial"/>
                <w:b/>
                <w:bCs/>
                <w:color w:val="auto"/>
              </w:rPr>
              <w:t>£3000</w:t>
            </w:r>
          </w:p>
        </w:tc>
      </w:tr>
      <w:tr w:rsidR="004F0DEF" w:rsidRPr="00CC4CB1" w14:paraId="63A701C1" w14:textId="77777777" w:rsidTr="00960453">
        <w:trPr>
          <w:trHeight w:hRule="exact" w:val="2924"/>
        </w:trPr>
        <w:tc>
          <w:tcPr>
            <w:tcW w:w="4679" w:type="dxa"/>
            <w:tcMar>
              <w:top w:w="57" w:type="dxa"/>
              <w:bottom w:w="57" w:type="dxa"/>
            </w:tcMar>
          </w:tcPr>
          <w:p w14:paraId="3B758065" w14:textId="77777777" w:rsidR="005301F4" w:rsidRDefault="004622D5" w:rsidP="004F0DEF">
            <w:pPr>
              <w:suppressAutoHyphens w:val="0"/>
              <w:autoSpaceDE w:val="0"/>
              <w:adjustRightInd w:val="0"/>
              <w:spacing w:after="0" w:line="240" w:lineRule="auto"/>
            </w:pPr>
            <w:r>
              <w:t xml:space="preserve">Enhanced social and emotional support </w:t>
            </w:r>
            <w:r w:rsidR="000D0EAE">
              <w:t>maintained the gains</w:t>
            </w:r>
            <w:r>
              <w:t xml:space="preserve"> to improved behaviour and engagement across the school community</w:t>
            </w:r>
            <w:r w:rsidR="000D0EAE">
              <w:t xml:space="preserve"> achieved </w:t>
            </w:r>
            <w:r w:rsidR="005301F4">
              <w:t xml:space="preserve"> during 2023/24</w:t>
            </w:r>
            <w:r>
              <w:t>.</w:t>
            </w:r>
          </w:p>
          <w:p w14:paraId="69B366A5" w14:textId="0A611FFD" w:rsidR="004F0DEF" w:rsidRPr="00CC4CB1" w:rsidRDefault="004622D5" w:rsidP="004F0DEF">
            <w:pPr>
              <w:suppressAutoHyphens w:val="0"/>
              <w:autoSpaceDE w:val="0"/>
              <w:adjustRightInd w:val="0"/>
              <w:spacing w:after="0" w:line="240" w:lineRule="auto"/>
              <w:rPr>
                <w:rFonts w:cs="Arial"/>
                <w:color w:val="auto"/>
              </w:rPr>
            </w:pPr>
            <w:r>
              <w:t>Pupils have accessed trips including residential, before and after school extra-curricular activities to increase overall participation and engagement.</w:t>
            </w:r>
          </w:p>
        </w:tc>
        <w:tc>
          <w:tcPr>
            <w:tcW w:w="4678" w:type="dxa"/>
            <w:tcMar>
              <w:top w:w="57" w:type="dxa"/>
              <w:bottom w:w="57" w:type="dxa"/>
            </w:tcMar>
          </w:tcPr>
          <w:p w14:paraId="76A9E7FC" w14:textId="77777777" w:rsidR="004F0DEF" w:rsidRDefault="004F0DEF" w:rsidP="004F0DEF">
            <w:pPr>
              <w:suppressAutoHyphens w:val="0"/>
              <w:spacing w:after="0" w:line="240" w:lineRule="auto"/>
              <w:rPr>
                <w:rFonts w:cs="Arial"/>
                <w:color w:val="auto"/>
              </w:rPr>
            </w:pPr>
          </w:p>
          <w:p w14:paraId="1724E502" w14:textId="77777777" w:rsidR="007F2709" w:rsidRDefault="007F2709" w:rsidP="004F0DEF">
            <w:pPr>
              <w:suppressAutoHyphens w:val="0"/>
              <w:spacing w:after="0" w:line="240" w:lineRule="auto"/>
            </w:pPr>
          </w:p>
          <w:p w14:paraId="22D052CE" w14:textId="77777777" w:rsidR="004622D5" w:rsidRDefault="006F7B7F" w:rsidP="004F0DEF">
            <w:pPr>
              <w:suppressAutoHyphens w:val="0"/>
              <w:spacing w:after="0" w:line="240" w:lineRule="auto"/>
            </w:pPr>
            <w:r>
              <w:t>We will continue with wider strategies to support attendance and wellbeing.</w:t>
            </w:r>
          </w:p>
          <w:p w14:paraId="4231B50B" w14:textId="77777777" w:rsidR="007F2709" w:rsidRDefault="007F2709" w:rsidP="004F0DEF">
            <w:pPr>
              <w:suppressAutoHyphens w:val="0"/>
              <w:spacing w:after="0" w:line="240" w:lineRule="auto"/>
            </w:pPr>
          </w:p>
          <w:p w14:paraId="2275CA52" w14:textId="2CDED8E5" w:rsidR="007F2709" w:rsidRPr="00CC4CB1" w:rsidRDefault="007F2709" w:rsidP="004F0DEF">
            <w:pPr>
              <w:suppressAutoHyphens w:val="0"/>
              <w:spacing w:after="0" w:line="240" w:lineRule="auto"/>
              <w:rPr>
                <w:rFonts w:cs="Arial"/>
                <w:color w:val="auto"/>
              </w:rPr>
            </w:pPr>
            <w:r>
              <w:t>Senior school staff to tailor support to meet individual family needs.</w:t>
            </w:r>
          </w:p>
        </w:tc>
        <w:tc>
          <w:tcPr>
            <w:tcW w:w="1134" w:type="dxa"/>
          </w:tcPr>
          <w:p w14:paraId="1BDF615E" w14:textId="77777777" w:rsidR="004F0DEF" w:rsidRPr="00CC4CB1" w:rsidRDefault="004F0DEF" w:rsidP="004F0DEF">
            <w:pPr>
              <w:suppressAutoHyphens w:val="0"/>
              <w:spacing w:after="0" w:line="240" w:lineRule="auto"/>
              <w:rPr>
                <w:rFonts w:cs="Arial"/>
                <w:color w:val="auto"/>
              </w:rPr>
            </w:pPr>
          </w:p>
        </w:tc>
      </w:tr>
    </w:tbl>
    <w:p w14:paraId="2D328442" w14:textId="5EEC7E69" w:rsidR="53C11FA0" w:rsidRDefault="53C11FA0" w:rsidP="53C11FA0">
      <w:pPr>
        <w:spacing w:after="0" w:line="240" w:lineRule="auto"/>
      </w:pPr>
    </w:p>
    <w:p w14:paraId="06553BAA" w14:textId="5AACBEEA" w:rsidR="53C11FA0" w:rsidRDefault="53C11FA0" w:rsidP="53C11FA0">
      <w:pPr>
        <w:spacing w:after="0" w:line="240" w:lineRule="auto"/>
      </w:pPr>
    </w:p>
    <w:p w14:paraId="139B2B3A" w14:textId="347555DF" w:rsidR="157AE2D9" w:rsidRDefault="157AE2D9" w:rsidP="157AE2D9">
      <w:pPr>
        <w:spacing w:after="0" w:line="240" w:lineRule="auto"/>
        <w:rPr>
          <w:b/>
          <w:bCs/>
          <w:color w:val="7030A0"/>
          <w:sz w:val="32"/>
          <w:szCs w:val="32"/>
        </w:rPr>
      </w:pPr>
    </w:p>
    <w:p w14:paraId="0C50EA3E" w14:textId="659A0AA9" w:rsidR="00092C63" w:rsidRDefault="00092C63"/>
    <w:p w14:paraId="1EC3449A" w14:textId="67132C5F" w:rsidR="43576A4A" w:rsidRDefault="43576A4A"/>
    <w:sectPr w:rsidR="43576A4A" w:rsidSect="004F0DEF">
      <w:footerReference w:type="default" r:id="rId14"/>
      <w:pgSz w:w="11906" w:h="16838"/>
      <w:pgMar w:top="1134" w:right="1276" w:bottom="1134"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49512" w14:textId="77777777" w:rsidR="00FF4C13" w:rsidRDefault="00FF4C13">
      <w:pPr>
        <w:spacing w:after="0" w:line="240" w:lineRule="auto"/>
      </w:pPr>
      <w:r>
        <w:separator/>
      </w:r>
    </w:p>
  </w:endnote>
  <w:endnote w:type="continuationSeparator" w:id="0">
    <w:p w14:paraId="43622A99" w14:textId="77777777" w:rsidR="00FF4C13" w:rsidRDefault="00FF4C13">
      <w:pPr>
        <w:spacing w:after="0" w:line="240" w:lineRule="auto"/>
      </w:pPr>
      <w:r>
        <w:continuationSeparator/>
      </w:r>
    </w:p>
  </w:endnote>
  <w:endnote w:type="continuationNotice" w:id="1">
    <w:p w14:paraId="7F36B4D5" w14:textId="77777777" w:rsidR="00FF4C13" w:rsidRDefault="00FF4C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E9AB" w14:textId="1E6655D3" w:rsidR="005B7D91" w:rsidRDefault="0032083A" w:rsidP="752E6BBB">
    <w:pPr>
      <w:rPr>
        <w:color w:val="7030A0"/>
      </w:rPr>
    </w:pPr>
    <w:r>
      <w:fldChar w:fldCharType="begin"/>
    </w:r>
    <w:r>
      <w:instrText xml:space="preserve"> PAGE </w:instrText>
    </w:r>
    <w:r>
      <w:fldChar w:fldCharType="separate"/>
    </w:r>
    <w:r w:rsidR="0D4950CD">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04CB6" w14:textId="77777777" w:rsidR="00FF4C13" w:rsidRDefault="00FF4C13">
      <w:pPr>
        <w:spacing w:after="0" w:line="240" w:lineRule="auto"/>
      </w:pPr>
      <w:r>
        <w:separator/>
      </w:r>
    </w:p>
  </w:footnote>
  <w:footnote w:type="continuationSeparator" w:id="0">
    <w:p w14:paraId="771942BD" w14:textId="77777777" w:rsidR="00FF4C13" w:rsidRDefault="00FF4C13">
      <w:pPr>
        <w:spacing w:after="0" w:line="240" w:lineRule="auto"/>
      </w:pPr>
      <w:r>
        <w:continuationSeparator/>
      </w:r>
    </w:p>
  </w:footnote>
  <w:footnote w:type="continuationNotice" w:id="1">
    <w:p w14:paraId="008CDBD0" w14:textId="77777777" w:rsidR="00FF4C13" w:rsidRDefault="00FF4C13">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qytkVPHQ" int2:invalidationBookmarkName="" int2:hashCode="jLM7J1TlP+yk91" int2:id="Hz5rjJ3U">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928"/>
    <w:multiLevelType w:val="hybridMultilevel"/>
    <w:tmpl w:val="BCB602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B85EB5"/>
    <w:multiLevelType w:val="hybridMultilevel"/>
    <w:tmpl w:val="BEFC7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9C2C9E"/>
    <w:multiLevelType w:val="hybridMultilevel"/>
    <w:tmpl w:val="E9B0B286"/>
    <w:lvl w:ilvl="0" w:tplc="BEB81F60">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1D7933"/>
    <w:multiLevelType w:val="multilevel"/>
    <w:tmpl w:val="CB28723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86757DE"/>
    <w:multiLevelType w:val="multilevel"/>
    <w:tmpl w:val="50BA4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140B1B"/>
    <w:multiLevelType w:val="hybridMultilevel"/>
    <w:tmpl w:val="924AC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B24530"/>
    <w:multiLevelType w:val="hybridMultilevel"/>
    <w:tmpl w:val="05DACE20"/>
    <w:lvl w:ilvl="0" w:tplc="2B7222D8">
      <w:start w:val="1"/>
      <w:numFmt w:val="bullet"/>
      <w:lvlText w:val=""/>
      <w:lvlJc w:val="left"/>
      <w:pPr>
        <w:ind w:left="720" w:hanging="360"/>
      </w:pPr>
      <w:rPr>
        <w:rFonts w:ascii="Symbol" w:hAnsi="Symbol" w:hint="default"/>
      </w:rPr>
    </w:lvl>
    <w:lvl w:ilvl="1" w:tplc="05303C98">
      <w:start w:val="1"/>
      <w:numFmt w:val="bullet"/>
      <w:lvlText w:val="o"/>
      <w:lvlJc w:val="left"/>
      <w:pPr>
        <w:ind w:left="1440" w:hanging="360"/>
      </w:pPr>
      <w:rPr>
        <w:rFonts w:ascii="Courier New" w:hAnsi="Courier New" w:hint="default"/>
      </w:rPr>
    </w:lvl>
    <w:lvl w:ilvl="2" w:tplc="DDA81E58">
      <w:start w:val="1"/>
      <w:numFmt w:val="bullet"/>
      <w:lvlText w:val=""/>
      <w:lvlJc w:val="left"/>
      <w:pPr>
        <w:ind w:left="2160" w:hanging="360"/>
      </w:pPr>
      <w:rPr>
        <w:rFonts w:ascii="Wingdings" w:hAnsi="Wingdings" w:hint="default"/>
      </w:rPr>
    </w:lvl>
    <w:lvl w:ilvl="3" w:tplc="7B747E9A">
      <w:start w:val="1"/>
      <w:numFmt w:val="bullet"/>
      <w:lvlText w:val=""/>
      <w:lvlJc w:val="left"/>
      <w:pPr>
        <w:ind w:left="2880" w:hanging="360"/>
      </w:pPr>
      <w:rPr>
        <w:rFonts w:ascii="Symbol" w:hAnsi="Symbol" w:hint="default"/>
      </w:rPr>
    </w:lvl>
    <w:lvl w:ilvl="4" w:tplc="6C8EF386">
      <w:start w:val="1"/>
      <w:numFmt w:val="bullet"/>
      <w:lvlText w:val="o"/>
      <w:lvlJc w:val="left"/>
      <w:pPr>
        <w:ind w:left="3600" w:hanging="360"/>
      </w:pPr>
      <w:rPr>
        <w:rFonts w:ascii="Courier New" w:hAnsi="Courier New" w:hint="default"/>
      </w:rPr>
    </w:lvl>
    <w:lvl w:ilvl="5" w:tplc="08C851A4">
      <w:start w:val="1"/>
      <w:numFmt w:val="bullet"/>
      <w:lvlText w:val=""/>
      <w:lvlJc w:val="left"/>
      <w:pPr>
        <w:ind w:left="4320" w:hanging="360"/>
      </w:pPr>
      <w:rPr>
        <w:rFonts w:ascii="Wingdings" w:hAnsi="Wingdings" w:hint="default"/>
      </w:rPr>
    </w:lvl>
    <w:lvl w:ilvl="6" w:tplc="57804FFC">
      <w:start w:val="1"/>
      <w:numFmt w:val="bullet"/>
      <w:lvlText w:val=""/>
      <w:lvlJc w:val="left"/>
      <w:pPr>
        <w:ind w:left="5040" w:hanging="360"/>
      </w:pPr>
      <w:rPr>
        <w:rFonts w:ascii="Symbol" w:hAnsi="Symbol" w:hint="default"/>
      </w:rPr>
    </w:lvl>
    <w:lvl w:ilvl="7" w:tplc="D4C8B4B8">
      <w:start w:val="1"/>
      <w:numFmt w:val="bullet"/>
      <w:lvlText w:val="o"/>
      <w:lvlJc w:val="left"/>
      <w:pPr>
        <w:ind w:left="5760" w:hanging="360"/>
      </w:pPr>
      <w:rPr>
        <w:rFonts w:ascii="Courier New" w:hAnsi="Courier New" w:hint="default"/>
      </w:rPr>
    </w:lvl>
    <w:lvl w:ilvl="8" w:tplc="A9B4FDE8">
      <w:start w:val="1"/>
      <w:numFmt w:val="bullet"/>
      <w:lvlText w:val=""/>
      <w:lvlJc w:val="left"/>
      <w:pPr>
        <w:ind w:left="6480" w:hanging="360"/>
      </w:pPr>
      <w:rPr>
        <w:rFonts w:ascii="Wingdings" w:hAnsi="Wingdings" w:hint="default"/>
      </w:rPr>
    </w:lvl>
  </w:abstractNum>
  <w:abstractNum w:abstractNumId="7" w15:restartNumberingAfterBreak="0">
    <w:nsid w:val="345426F6"/>
    <w:multiLevelType w:val="multilevel"/>
    <w:tmpl w:val="CBD4FA7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4E028A3"/>
    <w:multiLevelType w:val="multilevel"/>
    <w:tmpl w:val="524EF5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58A39F0"/>
    <w:multiLevelType w:val="multilevel"/>
    <w:tmpl w:val="F52C2FBC"/>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7DD67B8"/>
    <w:multiLevelType w:val="multilevel"/>
    <w:tmpl w:val="AF7CD480"/>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3A3C46F7"/>
    <w:multiLevelType w:val="hybridMultilevel"/>
    <w:tmpl w:val="66CCF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53020E"/>
    <w:multiLevelType w:val="multilevel"/>
    <w:tmpl w:val="0A14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0B5218"/>
    <w:multiLevelType w:val="hybridMultilevel"/>
    <w:tmpl w:val="0FC66B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2433B81"/>
    <w:multiLevelType w:val="multilevel"/>
    <w:tmpl w:val="17BE251E"/>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4BC343B5"/>
    <w:multiLevelType w:val="multilevel"/>
    <w:tmpl w:val="90BE6A16"/>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D864A38"/>
    <w:multiLevelType w:val="hybridMultilevel"/>
    <w:tmpl w:val="11680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2E2EFC"/>
    <w:multiLevelType w:val="hybridMultilevel"/>
    <w:tmpl w:val="901AA6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B02F31"/>
    <w:multiLevelType w:val="multilevel"/>
    <w:tmpl w:val="59B85604"/>
    <w:lvl w:ilvl="0">
      <w:start w:val="1"/>
      <w:numFmt w:val="bullet"/>
      <w:lvlText w:val=""/>
      <w:lvlJc w:val="left"/>
      <w:pPr>
        <w:tabs>
          <w:tab w:val="num" w:pos="720"/>
        </w:tabs>
        <w:ind w:left="720" w:hanging="360"/>
      </w:pPr>
      <w:rPr>
        <w:rFonts w:ascii="Symbol" w:hAnsi="Symbol" w:hint="default"/>
        <w:sz w:val="20"/>
      </w:rPr>
    </w:lvl>
    <w:lvl w:ilvl="1">
      <w:start w:val="90"/>
      <w:numFmt w:val="bullet"/>
      <w:lvlText w:val="-"/>
      <w:lvlJc w:val="left"/>
      <w:pPr>
        <w:ind w:left="1440" w:hanging="360"/>
      </w:pPr>
      <w:rPr>
        <w:rFonts w:ascii="Arial" w:eastAsia="Times New Roman" w:hAnsi="Arial" w:cs="Arial" w:hint="default"/>
        <w:i/>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835003"/>
    <w:multiLevelType w:val="hybridMultilevel"/>
    <w:tmpl w:val="CAB077A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8278FF"/>
    <w:multiLevelType w:val="hybridMultilevel"/>
    <w:tmpl w:val="A9746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1B52F85"/>
    <w:multiLevelType w:val="multilevel"/>
    <w:tmpl w:val="73B2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1774CA"/>
    <w:multiLevelType w:val="multilevel"/>
    <w:tmpl w:val="623CEE2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6F3F096E"/>
    <w:multiLevelType w:val="multilevel"/>
    <w:tmpl w:val="CF8CE6E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5" w15:restartNumberingAfterBreak="0">
    <w:nsid w:val="702DC24E"/>
    <w:multiLevelType w:val="hybridMultilevel"/>
    <w:tmpl w:val="429A6116"/>
    <w:lvl w:ilvl="0" w:tplc="F15E490C">
      <w:start w:val="1"/>
      <w:numFmt w:val="bullet"/>
      <w:lvlText w:val=""/>
      <w:lvlJc w:val="left"/>
      <w:pPr>
        <w:ind w:left="720" w:hanging="360"/>
      </w:pPr>
      <w:rPr>
        <w:rFonts w:ascii="Symbol" w:hAnsi="Symbol" w:hint="default"/>
      </w:rPr>
    </w:lvl>
    <w:lvl w:ilvl="1" w:tplc="A9720556">
      <w:start w:val="1"/>
      <w:numFmt w:val="bullet"/>
      <w:lvlText w:val="o"/>
      <w:lvlJc w:val="left"/>
      <w:pPr>
        <w:ind w:left="1440" w:hanging="360"/>
      </w:pPr>
      <w:rPr>
        <w:rFonts w:ascii="Courier New" w:hAnsi="Courier New" w:hint="default"/>
      </w:rPr>
    </w:lvl>
    <w:lvl w:ilvl="2" w:tplc="07209CC6">
      <w:start w:val="1"/>
      <w:numFmt w:val="bullet"/>
      <w:lvlText w:val=""/>
      <w:lvlJc w:val="left"/>
      <w:pPr>
        <w:ind w:left="2160" w:hanging="360"/>
      </w:pPr>
      <w:rPr>
        <w:rFonts w:ascii="Wingdings" w:hAnsi="Wingdings" w:hint="default"/>
      </w:rPr>
    </w:lvl>
    <w:lvl w:ilvl="3" w:tplc="E8F0EF20">
      <w:start w:val="1"/>
      <w:numFmt w:val="bullet"/>
      <w:lvlText w:val=""/>
      <w:lvlJc w:val="left"/>
      <w:pPr>
        <w:ind w:left="2880" w:hanging="360"/>
      </w:pPr>
      <w:rPr>
        <w:rFonts w:ascii="Symbol" w:hAnsi="Symbol" w:hint="default"/>
      </w:rPr>
    </w:lvl>
    <w:lvl w:ilvl="4" w:tplc="579A46A2">
      <w:start w:val="1"/>
      <w:numFmt w:val="bullet"/>
      <w:lvlText w:val="o"/>
      <w:lvlJc w:val="left"/>
      <w:pPr>
        <w:ind w:left="3600" w:hanging="360"/>
      </w:pPr>
      <w:rPr>
        <w:rFonts w:ascii="Courier New" w:hAnsi="Courier New" w:hint="default"/>
      </w:rPr>
    </w:lvl>
    <w:lvl w:ilvl="5" w:tplc="14B6FAF8">
      <w:start w:val="1"/>
      <w:numFmt w:val="bullet"/>
      <w:lvlText w:val=""/>
      <w:lvlJc w:val="left"/>
      <w:pPr>
        <w:ind w:left="4320" w:hanging="360"/>
      </w:pPr>
      <w:rPr>
        <w:rFonts w:ascii="Wingdings" w:hAnsi="Wingdings" w:hint="default"/>
      </w:rPr>
    </w:lvl>
    <w:lvl w:ilvl="6" w:tplc="C96A6882">
      <w:start w:val="1"/>
      <w:numFmt w:val="bullet"/>
      <w:lvlText w:val=""/>
      <w:lvlJc w:val="left"/>
      <w:pPr>
        <w:ind w:left="5040" w:hanging="360"/>
      </w:pPr>
      <w:rPr>
        <w:rFonts w:ascii="Symbol" w:hAnsi="Symbol" w:hint="default"/>
      </w:rPr>
    </w:lvl>
    <w:lvl w:ilvl="7" w:tplc="9AE6D876">
      <w:start w:val="1"/>
      <w:numFmt w:val="bullet"/>
      <w:lvlText w:val="o"/>
      <w:lvlJc w:val="left"/>
      <w:pPr>
        <w:ind w:left="5760" w:hanging="360"/>
      </w:pPr>
      <w:rPr>
        <w:rFonts w:ascii="Courier New" w:hAnsi="Courier New" w:hint="default"/>
      </w:rPr>
    </w:lvl>
    <w:lvl w:ilvl="8" w:tplc="C526DD30">
      <w:start w:val="1"/>
      <w:numFmt w:val="bullet"/>
      <w:lvlText w:val=""/>
      <w:lvlJc w:val="left"/>
      <w:pPr>
        <w:ind w:left="6480" w:hanging="360"/>
      </w:pPr>
      <w:rPr>
        <w:rFonts w:ascii="Wingdings" w:hAnsi="Wingdings" w:hint="default"/>
      </w:rPr>
    </w:lvl>
  </w:abstractNum>
  <w:abstractNum w:abstractNumId="26" w15:restartNumberingAfterBreak="0">
    <w:nsid w:val="729A3F3C"/>
    <w:multiLevelType w:val="hybridMultilevel"/>
    <w:tmpl w:val="E67CAEB4"/>
    <w:lvl w:ilvl="0" w:tplc="39E6AF1A">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A491D34"/>
    <w:multiLevelType w:val="multilevel"/>
    <w:tmpl w:val="25720C4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C517364"/>
    <w:multiLevelType w:val="multilevel"/>
    <w:tmpl w:val="2942234C"/>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num w:numId="1" w16cid:durableId="1094016836">
    <w:abstractNumId w:val="25"/>
  </w:num>
  <w:num w:numId="2" w16cid:durableId="823159464">
    <w:abstractNumId w:val="6"/>
  </w:num>
  <w:num w:numId="3" w16cid:durableId="1811826124">
    <w:abstractNumId w:val="3"/>
  </w:num>
  <w:num w:numId="4" w16cid:durableId="387386797">
    <w:abstractNumId w:val="27"/>
  </w:num>
  <w:num w:numId="5" w16cid:durableId="118497246">
    <w:abstractNumId w:val="28"/>
  </w:num>
  <w:num w:numId="6" w16cid:durableId="644891086">
    <w:abstractNumId w:val="14"/>
  </w:num>
  <w:num w:numId="7" w16cid:durableId="1089305629">
    <w:abstractNumId w:val="9"/>
  </w:num>
  <w:num w:numId="8" w16cid:durableId="2078237157">
    <w:abstractNumId w:val="23"/>
  </w:num>
  <w:num w:numId="9" w16cid:durableId="1225484176">
    <w:abstractNumId w:val="7"/>
  </w:num>
  <w:num w:numId="10" w16cid:durableId="1403528703">
    <w:abstractNumId w:val="15"/>
  </w:num>
  <w:num w:numId="11" w16cid:durableId="1854682130">
    <w:abstractNumId w:val="10"/>
  </w:num>
  <w:num w:numId="12" w16cid:durableId="891963580">
    <w:abstractNumId w:val="24"/>
  </w:num>
  <w:num w:numId="13" w16cid:durableId="1898588003">
    <w:abstractNumId w:val="8"/>
  </w:num>
  <w:num w:numId="14" w16cid:durableId="1676758584">
    <w:abstractNumId w:val="1"/>
  </w:num>
  <w:num w:numId="15" w16cid:durableId="788013349">
    <w:abstractNumId w:val="19"/>
  </w:num>
  <w:num w:numId="16" w16cid:durableId="142284424">
    <w:abstractNumId w:val="21"/>
  </w:num>
  <w:num w:numId="17" w16cid:durableId="679428166">
    <w:abstractNumId w:val="16"/>
  </w:num>
  <w:num w:numId="18" w16cid:durableId="2046254371">
    <w:abstractNumId w:val="5"/>
  </w:num>
  <w:num w:numId="19" w16cid:durableId="218396202">
    <w:abstractNumId w:val="20"/>
  </w:num>
  <w:num w:numId="20" w16cid:durableId="1686521089">
    <w:abstractNumId w:val="11"/>
  </w:num>
  <w:num w:numId="21" w16cid:durableId="233852963">
    <w:abstractNumId w:val="4"/>
  </w:num>
  <w:num w:numId="22" w16cid:durableId="1594313137">
    <w:abstractNumId w:val="18"/>
  </w:num>
  <w:num w:numId="23" w16cid:durableId="1207371287">
    <w:abstractNumId w:val="22"/>
  </w:num>
  <w:num w:numId="24" w16cid:durableId="670255009">
    <w:abstractNumId w:val="12"/>
  </w:num>
  <w:num w:numId="25" w16cid:durableId="1421901433">
    <w:abstractNumId w:val="17"/>
  </w:num>
  <w:num w:numId="26" w16cid:durableId="729578326">
    <w:abstractNumId w:val="0"/>
  </w:num>
  <w:num w:numId="27" w16cid:durableId="1902709153">
    <w:abstractNumId w:val="26"/>
  </w:num>
  <w:num w:numId="28" w16cid:durableId="689382055">
    <w:abstractNumId w:val="13"/>
  </w:num>
  <w:num w:numId="29" w16cid:durableId="459761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6"/>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C63"/>
    <w:rsid w:val="00005C89"/>
    <w:rsid w:val="0000609B"/>
    <w:rsid w:val="00007031"/>
    <w:rsid w:val="0001330F"/>
    <w:rsid w:val="00013975"/>
    <w:rsid w:val="0001E8C6"/>
    <w:rsid w:val="0002290C"/>
    <w:rsid w:val="00022A6B"/>
    <w:rsid w:val="00027070"/>
    <w:rsid w:val="00031581"/>
    <w:rsid w:val="00052355"/>
    <w:rsid w:val="00077E5B"/>
    <w:rsid w:val="00092C63"/>
    <w:rsid w:val="000A3673"/>
    <w:rsid w:val="000A463E"/>
    <w:rsid w:val="000A7927"/>
    <w:rsid w:val="000C5632"/>
    <w:rsid w:val="000D0EAE"/>
    <w:rsid w:val="000D19B3"/>
    <w:rsid w:val="000D1DB2"/>
    <w:rsid w:val="000E263F"/>
    <w:rsid w:val="00114AB4"/>
    <w:rsid w:val="001327E6"/>
    <w:rsid w:val="00145D86"/>
    <w:rsid w:val="001472C7"/>
    <w:rsid w:val="00190A36"/>
    <w:rsid w:val="001A0888"/>
    <w:rsid w:val="001A3F6B"/>
    <w:rsid w:val="001B5335"/>
    <w:rsid w:val="001D134A"/>
    <w:rsid w:val="001D6E5F"/>
    <w:rsid w:val="001F273A"/>
    <w:rsid w:val="00210176"/>
    <w:rsid w:val="0023424F"/>
    <w:rsid w:val="002425D6"/>
    <w:rsid w:val="002504AB"/>
    <w:rsid w:val="002554B7"/>
    <w:rsid w:val="00257251"/>
    <w:rsid w:val="0026553F"/>
    <w:rsid w:val="00274614"/>
    <w:rsid w:val="00290D46"/>
    <w:rsid w:val="0029539D"/>
    <w:rsid w:val="002A2DAC"/>
    <w:rsid w:val="002A59A9"/>
    <w:rsid w:val="002C3F85"/>
    <w:rsid w:val="002C6558"/>
    <w:rsid w:val="002D2060"/>
    <w:rsid w:val="002D2D84"/>
    <w:rsid w:val="002E1203"/>
    <w:rsid w:val="002E24C5"/>
    <w:rsid w:val="002E5C37"/>
    <w:rsid w:val="002E6430"/>
    <w:rsid w:val="002F39F2"/>
    <w:rsid w:val="002F4988"/>
    <w:rsid w:val="002F7A56"/>
    <w:rsid w:val="00306013"/>
    <w:rsid w:val="00311FB2"/>
    <w:rsid w:val="00312811"/>
    <w:rsid w:val="00312F11"/>
    <w:rsid w:val="0032083A"/>
    <w:rsid w:val="00326701"/>
    <w:rsid w:val="00330A90"/>
    <w:rsid w:val="00335A49"/>
    <w:rsid w:val="0034418C"/>
    <w:rsid w:val="003468A0"/>
    <w:rsid w:val="00355A28"/>
    <w:rsid w:val="003706AB"/>
    <w:rsid w:val="0037419B"/>
    <w:rsid w:val="00380AF8"/>
    <w:rsid w:val="00383062"/>
    <w:rsid w:val="00396000"/>
    <w:rsid w:val="003A2925"/>
    <w:rsid w:val="003A6619"/>
    <w:rsid w:val="003C177C"/>
    <w:rsid w:val="003C19AB"/>
    <w:rsid w:val="003C7A6F"/>
    <w:rsid w:val="003D78A6"/>
    <w:rsid w:val="003E013C"/>
    <w:rsid w:val="003E2CBF"/>
    <w:rsid w:val="003E74BD"/>
    <w:rsid w:val="003E7698"/>
    <w:rsid w:val="003F2487"/>
    <w:rsid w:val="003F5BBA"/>
    <w:rsid w:val="004126AD"/>
    <w:rsid w:val="00423D53"/>
    <w:rsid w:val="0043119E"/>
    <w:rsid w:val="0043167C"/>
    <w:rsid w:val="00440322"/>
    <w:rsid w:val="00454917"/>
    <w:rsid w:val="00455EF4"/>
    <w:rsid w:val="004622D5"/>
    <w:rsid w:val="0046508C"/>
    <w:rsid w:val="00472FC2"/>
    <w:rsid w:val="00473869"/>
    <w:rsid w:val="004855DD"/>
    <w:rsid w:val="00487DC2"/>
    <w:rsid w:val="004912F0"/>
    <w:rsid w:val="004A4ACA"/>
    <w:rsid w:val="004B3D4C"/>
    <w:rsid w:val="004D1D75"/>
    <w:rsid w:val="004D77CB"/>
    <w:rsid w:val="004E3BFC"/>
    <w:rsid w:val="004F0DEF"/>
    <w:rsid w:val="00502FB2"/>
    <w:rsid w:val="00504E64"/>
    <w:rsid w:val="00506EC5"/>
    <w:rsid w:val="005301F4"/>
    <w:rsid w:val="0053042F"/>
    <w:rsid w:val="00534C34"/>
    <w:rsid w:val="00536C03"/>
    <w:rsid w:val="0054177D"/>
    <w:rsid w:val="005448F9"/>
    <w:rsid w:val="00547446"/>
    <w:rsid w:val="00567286"/>
    <w:rsid w:val="00575201"/>
    <w:rsid w:val="005A2315"/>
    <w:rsid w:val="005A24E1"/>
    <w:rsid w:val="005A4FA2"/>
    <w:rsid w:val="005B12D6"/>
    <w:rsid w:val="005B7D91"/>
    <w:rsid w:val="005D22DD"/>
    <w:rsid w:val="005D3E66"/>
    <w:rsid w:val="005E4516"/>
    <w:rsid w:val="005E7990"/>
    <w:rsid w:val="005F28C6"/>
    <w:rsid w:val="00603A7E"/>
    <w:rsid w:val="00632C97"/>
    <w:rsid w:val="00633601"/>
    <w:rsid w:val="00633644"/>
    <w:rsid w:val="00646580"/>
    <w:rsid w:val="006524EF"/>
    <w:rsid w:val="00652DEF"/>
    <w:rsid w:val="00666764"/>
    <w:rsid w:val="00673B23"/>
    <w:rsid w:val="00677485"/>
    <w:rsid w:val="0068181C"/>
    <w:rsid w:val="006A3A11"/>
    <w:rsid w:val="006A6F8D"/>
    <w:rsid w:val="006B2DD0"/>
    <w:rsid w:val="006B470B"/>
    <w:rsid w:val="006C20AD"/>
    <w:rsid w:val="006C5937"/>
    <w:rsid w:val="006C6FAD"/>
    <w:rsid w:val="006C739C"/>
    <w:rsid w:val="006D6313"/>
    <w:rsid w:val="006F7B7F"/>
    <w:rsid w:val="00712E26"/>
    <w:rsid w:val="00714DA6"/>
    <w:rsid w:val="0072396B"/>
    <w:rsid w:val="00732B14"/>
    <w:rsid w:val="00735A3A"/>
    <w:rsid w:val="00745E3E"/>
    <w:rsid w:val="007512D5"/>
    <w:rsid w:val="0075306C"/>
    <w:rsid w:val="00754F50"/>
    <w:rsid w:val="00756513"/>
    <w:rsid w:val="0077056D"/>
    <w:rsid w:val="007719F3"/>
    <w:rsid w:val="007844DC"/>
    <w:rsid w:val="00784DF4"/>
    <w:rsid w:val="00790A5C"/>
    <w:rsid w:val="00790F14"/>
    <w:rsid w:val="00795B7E"/>
    <w:rsid w:val="0079709E"/>
    <w:rsid w:val="007B6FBA"/>
    <w:rsid w:val="007B7E91"/>
    <w:rsid w:val="007D48D3"/>
    <w:rsid w:val="007D5347"/>
    <w:rsid w:val="007D59F9"/>
    <w:rsid w:val="007E59B8"/>
    <w:rsid w:val="007F2709"/>
    <w:rsid w:val="007F3D0C"/>
    <w:rsid w:val="007F4C67"/>
    <w:rsid w:val="008022A5"/>
    <w:rsid w:val="00806A2A"/>
    <w:rsid w:val="00807E98"/>
    <w:rsid w:val="00816A7A"/>
    <w:rsid w:val="008300C5"/>
    <w:rsid w:val="00841F4A"/>
    <w:rsid w:val="00843888"/>
    <w:rsid w:val="008521D2"/>
    <w:rsid w:val="00853F79"/>
    <w:rsid w:val="00854CD7"/>
    <w:rsid w:val="0085528F"/>
    <w:rsid w:val="008A39F2"/>
    <w:rsid w:val="008C36DF"/>
    <w:rsid w:val="008C5653"/>
    <w:rsid w:val="008D2381"/>
    <w:rsid w:val="008D613C"/>
    <w:rsid w:val="008E15D2"/>
    <w:rsid w:val="00926867"/>
    <w:rsid w:val="009344F6"/>
    <w:rsid w:val="00954297"/>
    <w:rsid w:val="00960453"/>
    <w:rsid w:val="009679B8"/>
    <w:rsid w:val="009748EF"/>
    <w:rsid w:val="0098061B"/>
    <w:rsid w:val="00983A40"/>
    <w:rsid w:val="00991880"/>
    <w:rsid w:val="00991DD3"/>
    <w:rsid w:val="009A1C95"/>
    <w:rsid w:val="009B2B11"/>
    <w:rsid w:val="009B410C"/>
    <w:rsid w:val="009B4591"/>
    <w:rsid w:val="009B57BE"/>
    <w:rsid w:val="009D369A"/>
    <w:rsid w:val="009E2A67"/>
    <w:rsid w:val="009E6214"/>
    <w:rsid w:val="009F2A6D"/>
    <w:rsid w:val="00A10A5A"/>
    <w:rsid w:val="00A15EF1"/>
    <w:rsid w:val="00A33527"/>
    <w:rsid w:val="00A4113A"/>
    <w:rsid w:val="00A445D6"/>
    <w:rsid w:val="00A45FEC"/>
    <w:rsid w:val="00A50718"/>
    <w:rsid w:val="00A62687"/>
    <w:rsid w:val="00A81E09"/>
    <w:rsid w:val="00A84DE7"/>
    <w:rsid w:val="00A86422"/>
    <w:rsid w:val="00A87E35"/>
    <w:rsid w:val="00A92465"/>
    <w:rsid w:val="00AA354A"/>
    <w:rsid w:val="00AB1B93"/>
    <w:rsid w:val="00AB2E32"/>
    <w:rsid w:val="00AB53B1"/>
    <w:rsid w:val="00AD2CE4"/>
    <w:rsid w:val="00AD3C8C"/>
    <w:rsid w:val="00AE2486"/>
    <w:rsid w:val="00AE5295"/>
    <w:rsid w:val="00AE54A8"/>
    <w:rsid w:val="00AF0982"/>
    <w:rsid w:val="00AF0A64"/>
    <w:rsid w:val="00AF4532"/>
    <w:rsid w:val="00B0473F"/>
    <w:rsid w:val="00B23FE4"/>
    <w:rsid w:val="00B30481"/>
    <w:rsid w:val="00B315DC"/>
    <w:rsid w:val="00B37296"/>
    <w:rsid w:val="00B51346"/>
    <w:rsid w:val="00B526E2"/>
    <w:rsid w:val="00B53ECB"/>
    <w:rsid w:val="00B72422"/>
    <w:rsid w:val="00B8493C"/>
    <w:rsid w:val="00BA11EA"/>
    <w:rsid w:val="00BA23CB"/>
    <w:rsid w:val="00BB3C4E"/>
    <w:rsid w:val="00BB6551"/>
    <w:rsid w:val="00BC5640"/>
    <w:rsid w:val="00BD04E0"/>
    <w:rsid w:val="00BD0E3A"/>
    <w:rsid w:val="00BE4A54"/>
    <w:rsid w:val="00BE6688"/>
    <w:rsid w:val="00BE68A3"/>
    <w:rsid w:val="00C029C4"/>
    <w:rsid w:val="00C178EC"/>
    <w:rsid w:val="00C22388"/>
    <w:rsid w:val="00C34EA6"/>
    <w:rsid w:val="00C43793"/>
    <w:rsid w:val="00C51B80"/>
    <w:rsid w:val="00C52F2E"/>
    <w:rsid w:val="00C56F3A"/>
    <w:rsid w:val="00C632B5"/>
    <w:rsid w:val="00C64ABF"/>
    <w:rsid w:val="00C67875"/>
    <w:rsid w:val="00C71F61"/>
    <w:rsid w:val="00C90383"/>
    <w:rsid w:val="00C907E8"/>
    <w:rsid w:val="00C915F7"/>
    <w:rsid w:val="00CA6280"/>
    <w:rsid w:val="00CB45F4"/>
    <w:rsid w:val="00CC4CB1"/>
    <w:rsid w:val="00CC4E42"/>
    <w:rsid w:val="00CCA94A"/>
    <w:rsid w:val="00CD0BFB"/>
    <w:rsid w:val="00CD5129"/>
    <w:rsid w:val="00CE2BAB"/>
    <w:rsid w:val="00CE4894"/>
    <w:rsid w:val="00CF072C"/>
    <w:rsid w:val="00CF44C4"/>
    <w:rsid w:val="00D00789"/>
    <w:rsid w:val="00D06459"/>
    <w:rsid w:val="00D177A0"/>
    <w:rsid w:val="00D21B29"/>
    <w:rsid w:val="00D54EB4"/>
    <w:rsid w:val="00D64D54"/>
    <w:rsid w:val="00D67BDF"/>
    <w:rsid w:val="00D70311"/>
    <w:rsid w:val="00D943B2"/>
    <w:rsid w:val="00D95AAF"/>
    <w:rsid w:val="00DA8426"/>
    <w:rsid w:val="00DB2AAA"/>
    <w:rsid w:val="00DB312C"/>
    <w:rsid w:val="00DB3D8C"/>
    <w:rsid w:val="00DC2AA3"/>
    <w:rsid w:val="00DD2FE6"/>
    <w:rsid w:val="00DE48C5"/>
    <w:rsid w:val="00DF0BFB"/>
    <w:rsid w:val="00E0343E"/>
    <w:rsid w:val="00E1620B"/>
    <w:rsid w:val="00E20506"/>
    <w:rsid w:val="00E26C56"/>
    <w:rsid w:val="00E27E88"/>
    <w:rsid w:val="00E3516C"/>
    <w:rsid w:val="00E52E18"/>
    <w:rsid w:val="00E615A9"/>
    <w:rsid w:val="00E67412"/>
    <w:rsid w:val="00E7695C"/>
    <w:rsid w:val="00E82449"/>
    <w:rsid w:val="00E90564"/>
    <w:rsid w:val="00E913BA"/>
    <w:rsid w:val="00EA49C6"/>
    <w:rsid w:val="00EA5E47"/>
    <w:rsid w:val="00EA67C7"/>
    <w:rsid w:val="00EB70D8"/>
    <w:rsid w:val="00EB7705"/>
    <w:rsid w:val="00EC7D58"/>
    <w:rsid w:val="00ED0837"/>
    <w:rsid w:val="00EE2190"/>
    <w:rsid w:val="00EE7500"/>
    <w:rsid w:val="00EF123E"/>
    <w:rsid w:val="00EF1794"/>
    <w:rsid w:val="00EF337E"/>
    <w:rsid w:val="00F07109"/>
    <w:rsid w:val="00F17F7E"/>
    <w:rsid w:val="00F23FDA"/>
    <w:rsid w:val="00F30526"/>
    <w:rsid w:val="00F30BA0"/>
    <w:rsid w:val="00F5168A"/>
    <w:rsid w:val="00F52EC4"/>
    <w:rsid w:val="00F6772B"/>
    <w:rsid w:val="00F679BD"/>
    <w:rsid w:val="00F76F8F"/>
    <w:rsid w:val="00F82093"/>
    <w:rsid w:val="00FA6A46"/>
    <w:rsid w:val="00FC619F"/>
    <w:rsid w:val="00FC7D3D"/>
    <w:rsid w:val="00FC8BC4"/>
    <w:rsid w:val="00FF0E19"/>
    <w:rsid w:val="00FF32FA"/>
    <w:rsid w:val="00FF4163"/>
    <w:rsid w:val="00FF4C13"/>
    <w:rsid w:val="0191FE22"/>
    <w:rsid w:val="02FF0E0C"/>
    <w:rsid w:val="03287B57"/>
    <w:rsid w:val="0350E378"/>
    <w:rsid w:val="040AFAA7"/>
    <w:rsid w:val="051BE4D1"/>
    <w:rsid w:val="05E9AF50"/>
    <w:rsid w:val="0687FCD0"/>
    <w:rsid w:val="0909D90A"/>
    <w:rsid w:val="091FBE48"/>
    <w:rsid w:val="095C46BF"/>
    <w:rsid w:val="095E756B"/>
    <w:rsid w:val="09A754E5"/>
    <w:rsid w:val="09A8D393"/>
    <w:rsid w:val="09AADD2B"/>
    <w:rsid w:val="0A41AF0D"/>
    <w:rsid w:val="0A8624F8"/>
    <w:rsid w:val="0BA3E1E6"/>
    <w:rsid w:val="0BE41266"/>
    <w:rsid w:val="0C359B1C"/>
    <w:rsid w:val="0C7CF959"/>
    <w:rsid w:val="0D0293EE"/>
    <w:rsid w:val="0D4950CD"/>
    <w:rsid w:val="0D7D2425"/>
    <w:rsid w:val="0E8AA54D"/>
    <w:rsid w:val="0FC2DD23"/>
    <w:rsid w:val="1167D59B"/>
    <w:rsid w:val="12AD59D3"/>
    <w:rsid w:val="13388ECC"/>
    <w:rsid w:val="13A79520"/>
    <w:rsid w:val="14E93727"/>
    <w:rsid w:val="1556192F"/>
    <w:rsid w:val="15668546"/>
    <w:rsid w:val="157AE2D9"/>
    <w:rsid w:val="15C7B1AF"/>
    <w:rsid w:val="16664921"/>
    <w:rsid w:val="16789235"/>
    <w:rsid w:val="16B50870"/>
    <w:rsid w:val="16C55E2F"/>
    <w:rsid w:val="16CD1F51"/>
    <w:rsid w:val="17DD8482"/>
    <w:rsid w:val="17F6132A"/>
    <w:rsid w:val="1809F1DF"/>
    <w:rsid w:val="182E946C"/>
    <w:rsid w:val="18B040E2"/>
    <w:rsid w:val="18FA8903"/>
    <w:rsid w:val="1914ED30"/>
    <w:rsid w:val="195EE998"/>
    <w:rsid w:val="1992C983"/>
    <w:rsid w:val="19AF934D"/>
    <w:rsid w:val="19D5384F"/>
    <w:rsid w:val="1A612DC4"/>
    <w:rsid w:val="1A763691"/>
    <w:rsid w:val="1D86EE53"/>
    <w:rsid w:val="1E869961"/>
    <w:rsid w:val="1FD711CD"/>
    <w:rsid w:val="1FF8C324"/>
    <w:rsid w:val="201075DD"/>
    <w:rsid w:val="209BA370"/>
    <w:rsid w:val="20E9A145"/>
    <w:rsid w:val="22A5F4BA"/>
    <w:rsid w:val="237FE36E"/>
    <w:rsid w:val="23F990E9"/>
    <w:rsid w:val="23FAE23F"/>
    <w:rsid w:val="241A8591"/>
    <w:rsid w:val="245E060A"/>
    <w:rsid w:val="2503E11A"/>
    <w:rsid w:val="26336D66"/>
    <w:rsid w:val="26481F10"/>
    <w:rsid w:val="2751592D"/>
    <w:rsid w:val="27F9DB70"/>
    <w:rsid w:val="286066FB"/>
    <w:rsid w:val="294A27F9"/>
    <w:rsid w:val="29D4C070"/>
    <w:rsid w:val="29EE5C4D"/>
    <w:rsid w:val="2A742F98"/>
    <w:rsid w:val="2B92801E"/>
    <w:rsid w:val="2C18A391"/>
    <w:rsid w:val="2C86B5F1"/>
    <w:rsid w:val="2D0F8232"/>
    <w:rsid w:val="2D4CBF5B"/>
    <w:rsid w:val="2E854E5A"/>
    <w:rsid w:val="2EC0AC9D"/>
    <w:rsid w:val="2F5CE0A5"/>
    <w:rsid w:val="2F8E9450"/>
    <w:rsid w:val="301B9648"/>
    <w:rsid w:val="30378554"/>
    <w:rsid w:val="307505A7"/>
    <w:rsid w:val="30E3D70F"/>
    <w:rsid w:val="31021007"/>
    <w:rsid w:val="31195820"/>
    <w:rsid w:val="31565364"/>
    <w:rsid w:val="316EDF3A"/>
    <w:rsid w:val="317F6B5C"/>
    <w:rsid w:val="3182B83E"/>
    <w:rsid w:val="3182CECF"/>
    <w:rsid w:val="318D427D"/>
    <w:rsid w:val="328E5700"/>
    <w:rsid w:val="33CB27A1"/>
    <w:rsid w:val="33D343C7"/>
    <w:rsid w:val="3446A227"/>
    <w:rsid w:val="3546693B"/>
    <w:rsid w:val="35A595D4"/>
    <w:rsid w:val="36A359DA"/>
    <w:rsid w:val="382D14BC"/>
    <w:rsid w:val="38F9823C"/>
    <w:rsid w:val="39351CC4"/>
    <w:rsid w:val="39B9FDEC"/>
    <w:rsid w:val="3A4F2AE6"/>
    <w:rsid w:val="3B2202F4"/>
    <w:rsid w:val="3B41BA30"/>
    <w:rsid w:val="3C2FC2EE"/>
    <w:rsid w:val="3C478C96"/>
    <w:rsid w:val="3CA918F6"/>
    <w:rsid w:val="3CB484D4"/>
    <w:rsid w:val="3D6E2F23"/>
    <w:rsid w:val="3EEF6E54"/>
    <w:rsid w:val="3F39719D"/>
    <w:rsid w:val="3F3EC988"/>
    <w:rsid w:val="3FDADE32"/>
    <w:rsid w:val="400CE3CF"/>
    <w:rsid w:val="4088D3B4"/>
    <w:rsid w:val="41108ACE"/>
    <w:rsid w:val="41172D49"/>
    <w:rsid w:val="414C6383"/>
    <w:rsid w:val="4172294B"/>
    <w:rsid w:val="4308BDE3"/>
    <w:rsid w:val="4350669B"/>
    <w:rsid w:val="43576A4A"/>
    <w:rsid w:val="4390E0C7"/>
    <w:rsid w:val="447744B6"/>
    <w:rsid w:val="447A8F11"/>
    <w:rsid w:val="44B49C29"/>
    <w:rsid w:val="451F3BFE"/>
    <w:rsid w:val="461C4592"/>
    <w:rsid w:val="4620AC81"/>
    <w:rsid w:val="4660B9CC"/>
    <w:rsid w:val="46AE0FF9"/>
    <w:rsid w:val="472489A1"/>
    <w:rsid w:val="4865182F"/>
    <w:rsid w:val="4965B399"/>
    <w:rsid w:val="49ED20A2"/>
    <w:rsid w:val="4AEF21E7"/>
    <w:rsid w:val="4B8EFF5D"/>
    <w:rsid w:val="4BA98271"/>
    <w:rsid w:val="4BF83F19"/>
    <w:rsid w:val="4C299870"/>
    <w:rsid w:val="4C690864"/>
    <w:rsid w:val="4D24EE66"/>
    <w:rsid w:val="4DD4848D"/>
    <w:rsid w:val="4F926C25"/>
    <w:rsid w:val="501BF0A8"/>
    <w:rsid w:val="50F8BCEB"/>
    <w:rsid w:val="513F7263"/>
    <w:rsid w:val="5140A95D"/>
    <w:rsid w:val="51C8BFA4"/>
    <w:rsid w:val="522848A5"/>
    <w:rsid w:val="533405D3"/>
    <w:rsid w:val="53C11FA0"/>
    <w:rsid w:val="550A2252"/>
    <w:rsid w:val="55365840"/>
    <w:rsid w:val="5550AFB9"/>
    <w:rsid w:val="561DA145"/>
    <w:rsid w:val="565FA8BB"/>
    <w:rsid w:val="567B431C"/>
    <w:rsid w:val="5690841C"/>
    <w:rsid w:val="56A42F23"/>
    <w:rsid w:val="56B5D351"/>
    <w:rsid w:val="5754B58F"/>
    <w:rsid w:val="57DEB222"/>
    <w:rsid w:val="5A1799A4"/>
    <w:rsid w:val="5A6B9229"/>
    <w:rsid w:val="5A94B492"/>
    <w:rsid w:val="5BB5AD2A"/>
    <w:rsid w:val="5C44E381"/>
    <w:rsid w:val="5C53D923"/>
    <w:rsid w:val="5C76DFB0"/>
    <w:rsid w:val="5D18C94A"/>
    <w:rsid w:val="5E426AEA"/>
    <w:rsid w:val="5F315A21"/>
    <w:rsid w:val="5F8FB087"/>
    <w:rsid w:val="5FFCE150"/>
    <w:rsid w:val="600943CC"/>
    <w:rsid w:val="600B5A8E"/>
    <w:rsid w:val="60C46E6A"/>
    <w:rsid w:val="619C629D"/>
    <w:rsid w:val="61C14EF1"/>
    <w:rsid w:val="62541D88"/>
    <w:rsid w:val="628B4769"/>
    <w:rsid w:val="62EFD7E0"/>
    <w:rsid w:val="642666C0"/>
    <w:rsid w:val="64A4E31D"/>
    <w:rsid w:val="64AFB0E8"/>
    <w:rsid w:val="6590160C"/>
    <w:rsid w:val="666AF9A4"/>
    <w:rsid w:val="6675F95F"/>
    <w:rsid w:val="66AD61BE"/>
    <w:rsid w:val="66F3E557"/>
    <w:rsid w:val="672327A5"/>
    <w:rsid w:val="67F3BCDA"/>
    <w:rsid w:val="680AFED1"/>
    <w:rsid w:val="68C058B3"/>
    <w:rsid w:val="68C5A7C1"/>
    <w:rsid w:val="68D0C5A3"/>
    <w:rsid w:val="6A00D70C"/>
    <w:rsid w:val="6A5834A3"/>
    <w:rsid w:val="6A831FDA"/>
    <w:rsid w:val="6A9D0168"/>
    <w:rsid w:val="6ACCE244"/>
    <w:rsid w:val="6AF72C4A"/>
    <w:rsid w:val="6B003D09"/>
    <w:rsid w:val="6B346D2E"/>
    <w:rsid w:val="6C0F9493"/>
    <w:rsid w:val="6C639317"/>
    <w:rsid w:val="6C8E0CC3"/>
    <w:rsid w:val="6C920D0A"/>
    <w:rsid w:val="6C947DE4"/>
    <w:rsid w:val="6CA12E76"/>
    <w:rsid w:val="6D55933D"/>
    <w:rsid w:val="6D69B4ED"/>
    <w:rsid w:val="6DA5B5A6"/>
    <w:rsid w:val="6EB8BDF8"/>
    <w:rsid w:val="6ED7DBA1"/>
    <w:rsid w:val="7010FFB3"/>
    <w:rsid w:val="725B02F5"/>
    <w:rsid w:val="72C94C5A"/>
    <w:rsid w:val="72DF6B3D"/>
    <w:rsid w:val="73249D37"/>
    <w:rsid w:val="733085BB"/>
    <w:rsid w:val="74981EED"/>
    <w:rsid w:val="74F44446"/>
    <w:rsid w:val="752E6BBB"/>
    <w:rsid w:val="76E8AF9F"/>
    <w:rsid w:val="77BBDA5D"/>
    <w:rsid w:val="77FF1C12"/>
    <w:rsid w:val="787D93CD"/>
    <w:rsid w:val="78873D0D"/>
    <w:rsid w:val="799D1DE1"/>
    <w:rsid w:val="7A650764"/>
    <w:rsid w:val="7AFE1C6F"/>
    <w:rsid w:val="7B7EF224"/>
    <w:rsid w:val="7BE58FB8"/>
    <w:rsid w:val="7C2FDA69"/>
    <w:rsid w:val="7CED7B70"/>
    <w:rsid w:val="7D6942AD"/>
    <w:rsid w:val="7E2C3652"/>
    <w:rsid w:val="7E7AB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0E998"/>
  <w15:docId w15:val="{A90C7342-483A-4611-8ADD-647DD1AD3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3"/>
      </w:numPr>
      <w:spacing w:before="240" w:after="60"/>
      <w:outlineLvl w:val="5"/>
    </w:pPr>
    <w:rPr>
      <w:rFonts w:ascii="Calibri" w:hAnsi="Calibri"/>
      <w:b/>
      <w:bCs/>
      <w:szCs w:val="22"/>
    </w:rPr>
  </w:style>
  <w:style w:type="paragraph" w:styleId="Heading7">
    <w:name w:val="heading 7"/>
    <w:basedOn w:val="Normal"/>
    <w:next w:val="Normal"/>
    <w:pPr>
      <w:numPr>
        <w:ilvl w:val="6"/>
        <w:numId w:val="3"/>
      </w:numPr>
      <w:spacing w:before="240" w:after="60"/>
      <w:outlineLvl w:val="6"/>
    </w:pPr>
    <w:rPr>
      <w:rFonts w:ascii="Calibri" w:hAnsi="Calibri"/>
    </w:rPr>
  </w:style>
  <w:style w:type="paragraph" w:styleId="Heading8">
    <w:name w:val="heading 8"/>
    <w:basedOn w:val="Normal"/>
    <w:next w:val="Normal"/>
    <w:pPr>
      <w:numPr>
        <w:ilvl w:val="7"/>
        <w:numId w:val="3"/>
      </w:numPr>
      <w:spacing w:before="240" w:after="60"/>
      <w:outlineLvl w:val="7"/>
    </w:pPr>
    <w:rPr>
      <w:rFonts w:ascii="Calibri" w:hAnsi="Calibri"/>
      <w:i/>
      <w:iCs/>
    </w:rPr>
  </w:style>
  <w:style w:type="paragraph" w:styleId="Heading9">
    <w:name w:val="heading 9"/>
    <w:basedOn w:val="Normal"/>
    <w:next w:val="Normal"/>
    <w:pPr>
      <w:numPr>
        <w:ilvl w:val="8"/>
        <w:numId w:val="3"/>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3"/>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7"/>
      </w:numPr>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6"/>
      </w:numPr>
    </w:pPr>
  </w:style>
  <w:style w:type="paragraph" w:styleId="ListParagraph">
    <w:name w:val="List Paragraph"/>
    <w:basedOn w:val="Normal"/>
    <w:qFormat/>
    <w:pPr>
      <w:numPr>
        <w:numId w:val="10"/>
      </w:numPr>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4"/>
      <w:szCs w:val="24"/>
    </w:rPr>
  </w:style>
  <w:style w:type="character" w:customStyle="1" w:styleId="Heading8Char">
    <w:name w:val="Heading 8 Char"/>
    <w:rPr>
      <w:rFonts w:ascii="Calibri" w:hAnsi="Calibri"/>
      <w:i/>
      <w:iCs/>
      <w:sz w:val="24"/>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5"/>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8"/>
      </w:numPr>
      <w:tabs>
        <w:tab w:val="left" w:pos="491"/>
      </w:tabs>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9"/>
      </w:numPr>
    </w:pPr>
  </w:style>
  <w:style w:type="paragraph" w:customStyle="1" w:styleId="DfESOutNumbered">
    <w:name w:val="DfESOutNumbered"/>
    <w:basedOn w:val="Normal"/>
    <w:pPr>
      <w:widowControl w:val="0"/>
      <w:numPr>
        <w:numId w:val="11"/>
      </w:numPr>
      <w:overflowPunct w:val="0"/>
      <w:autoSpaceDE w:val="0"/>
      <w:spacing w:line="240" w:lineRule="auto"/>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2"/>
      </w:numPr>
      <w:overflowPunct w:val="0"/>
      <w:autoSpaceDE w:val="0"/>
      <w:spacing w:line="240" w:lineRule="auto"/>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NoSpacing">
    <w:name w:val="No Spacing"/>
    <w:pPr>
      <w:suppressAutoHyphens/>
    </w:pPr>
    <w:rPr>
      <w:rFonts w:ascii="Calibri" w:eastAsia="Calibri" w:hAnsi="Calibri"/>
      <w:sz w:val="22"/>
      <w:szCs w:val="22"/>
      <w:lang w:eastAsia="en-US"/>
    </w:rPr>
  </w:style>
  <w:style w:type="character" w:styleId="PlaceholderText">
    <w:name w:val="Placeholder Text"/>
    <w:basedOn w:val="DefaultParagraphFont"/>
    <w:rPr>
      <w:color w:val="808080"/>
    </w:rPr>
  </w:style>
  <w:style w:type="character" w:customStyle="1" w:styleId="Style1">
    <w:name w:val="Style1"/>
    <w:basedOn w:val="DefaultParagraphFont"/>
    <w:rPr>
      <w:rFonts w:ascii="Arial" w:hAnsi="Arial"/>
      <w:b/>
      <w:sz w:val="24"/>
    </w:rPr>
  </w:style>
  <w:style w:type="numbering" w:customStyle="1" w:styleId="WWOutlineListStyle">
    <w:name w:val="WW_OutlineListStyle"/>
    <w:basedOn w:val="NoList"/>
    <w:pPr>
      <w:numPr>
        <w:numId w:val="4"/>
      </w:numPr>
    </w:pPr>
  </w:style>
  <w:style w:type="numbering" w:customStyle="1" w:styleId="LFO3">
    <w:name w:val="LFO3"/>
    <w:basedOn w:val="NoList"/>
    <w:pPr>
      <w:numPr>
        <w:numId w:val="5"/>
      </w:numPr>
    </w:pPr>
  </w:style>
  <w:style w:type="numbering" w:customStyle="1" w:styleId="LFO4">
    <w:name w:val="LFO4"/>
    <w:basedOn w:val="NoList"/>
    <w:pPr>
      <w:numPr>
        <w:numId w:val="6"/>
      </w:numPr>
    </w:pPr>
  </w:style>
  <w:style w:type="numbering" w:customStyle="1" w:styleId="LFO6">
    <w:name w:val="LFO6"/>
    <w:basedOn w:val="NoList"/>
    <w:pPr>
      <w:numPr>
        <w:numId w:val="7"/>
      </w:numPr>
    </w:pPr>
  </w:style>
  <w:style w:type="numbering" w:customStyle="1" w:styleId="LFO9">
    <w:name w:val="LFO9"/>
    <w:basedOn w:val="NoList"/>
    <w:pPr>
      <w:numPr>
        <w:numId w:val="8"/>
      </w:numPr>
    </w:pPr>
  </w:style>
  <w:style w:type="numbering" w:customStyle="1" w:styleId="LFO10">
    <w:name w:val="LFO10"/>
    <w:basedOn w:val="NoList"/>
    <w:pPr>
      <w:numPr>
        <w:numId w:val="9"/>
      </w:numPr>
    </w:pPr>
  </w:style>
  <w:style w:type="numbering" w:customStyle="1" w:styleId="LFO25">
    <w:name w:val="LFO25"/>
    <w:basedOn w:val="NoList"/>
    <w:pPr>
      <w:numPr>
        <w:numId w:val="10"/>
      </w:numPr>
    </w:pPr>
  </w:style>
  <w:style w:type="numbering" w:customStyle="1" w:styleId="LFO28">
    <w:name w:val="LFO28"/>
    <w:basedOn w:val="NoList"/>
    <w:pPr>
      <w:numPr>
        <w:numId w:val="11"/>
      </w:numPr>
    </w:pPr>
  </w:style>
  <w:style w:type="numbering" w:customStyle="1" w:styleId="LFO30">
    <w:name w:val="LFO30"/>
    <w:basedOn w:val="NoList"/>
    <w:pPr>
      <w:numPr>
        <w:numId w:val="12"/>
      </w:numPr>
    </w:pPr>
  </w:style>
  <w:style w:type="table" w:styleId="TableGrid">
    <w:name w:val="Table Grid"/>
    <w:basedOn w:val="TableNormal"/>
    <w:uiPriority w:val="59"/>
    <w:rsid w:val="00C71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F0DEF"/>
    <w:pPr>
      <w:autoSpaceDN/>
      <w:textAlignment w:val="auto"/>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355585">
      <w:bodyDiv w:val="1"/>
      <w:marLeft w:val="0"/>
      <w:marRight w:val="0"/>
      <w:marTop w:val="0"/>
      <w:marBottom w:val="0"/>
      <w:divBdr>
        <w:top w:val="none" w:sz="0" w:space="0" w:color="auto"/>
        <w:left w:val="none" w:sz="0" w:space="0" w:color="auto"/>
        <w:bottom w:val="none" w:sz="0" w:space="0" w:color="auto"/>
        <w:right w:val="none" w:sz="0" w:space="0" w:color="auto"/>
      </w:divBdr>
      <w:divsChild>
        <w:div w:id="156698489">
          <w:marLeft w:val="0"/>
          <w:marRight w:val="0"/>
          <w:marTop w:val="0"/>
          <w:marBottom w:val="0"/>
          <w:divBdr>
            <w:top w:val="none" w:sz="0" w:space="0" w:color="auto"/>
            <w:left w:val="none" w:sz="0" w:space="0" w:color="auto"/>
            <w:bottom w:val="none" w:sz="0" w:space="0" w:color="auto"/>
            <w:right w:val="none" w:sz="0" w:space="0" w:color="auto"/>
          </w:divBdr>
        </w:div>
        <w:div w:id="517961578">
          <w:marLeft w:val="0"/>
          <w:marRight w:val="0"/>
          <w:marTop w:val="0"/>
          <w:marBottom w:val="0"/>
          <w:divBdr>
            <w:top w:val="none" w:sz="0" w:space="0" w:color="auto"/>
            <w:left w:val="none" w:sz="0" w:space="0" w:color="auto"/>
            <w:bottom w:val="none" w:sz="0" w:space="0" w:color="auto"/>
            <w:right w:val="none" w:sz="0" w:space="0" w:color="auto"/>
          </w:divBdr>
        </w:div>
        <w:div w:id="978194093">
          <w:marLeft w:val="0"/>
          <w:marRight w:val="0"/>
          <w:marTop w:val="0"/>
          <w:marBottom w:val="0"/>
          <w:divBdr>
            <w:top w:val="none" w:sz="0" w:space="0" w:color="auto"/>
            <w:left w:val="none" w:sz="0" w:space="0" w:color="auto"/>
            <w:bottom w:val="none" w:sz="0" w:space="0" w:color="auto"/>
            <w:right w:val="none" w:sz="0" w:space="0" w:color="auto"/>
          </w:divBdr>
        </w:div>
        <w:div w:id="1207716322">
          <w:marLeft w:val="0"/>
          <w:marRight w:val="0"/>
          <w:marTop w:val="0"/>
          <w:marBottom w:val="0"/>
          <w:divBdr>
            <w:top w:val="none" w:sz="0" w:space="0" w:color="auto"/>
            <w:left w:val="none" w:sz="0" w:space="0" w:color="auto"/>
            <w:bottom w:val="none" w:sz="0" w:space="0" w:color="auto"/>
            <w:right w:val="none" w:sz="0" w:space="0" w:color="auto"/>
          </w:divBdr>
        </w:div>
        <w:div w:id="1353069183">
          <w:marLeft w:val="0"/>
          <w:marRight w:val="0"/>
          <w:marTop w:val="0"/>
          <w:marBottom w:val="0"/>
          <w:divBdr>
            <w:top w:val="none" w:sz="0" w:space="0" w:color="auto"/>
            <w:left w:val="none" w:sz="0" w:space="0" w:color="auto"/>
            <w:bottom w:val="none" w:sz="0" w:space="0" w:color="auto"/>
            <w:right w:val="none" w:sz="0" w:space="0" w:color="auto"/>
          </w:divBdr>
        </w:div>
        <w:div w:id="1404910966">
          <w:marLeft w:val="0"/>
          <w:marRight w:val="0"/>
          <w:marTop w:val="0"/>
          <w:marBottom w:val="0"/>
          <w:divBdr>
            <w:top w:val="none" w:sz="0" w:space="0" w:color="auto"/>
            <w:left w:val="none" w:sz="0" w:space="0" w:color="auto"/>
            <w:bottom w:val="none" w:sz="0" w:space="0" w:color="auto"/>
            <w:right w:val="none" w:sz="0" w:space="0" w:color="auto"/>
          </w:divBdr>
        </w:div>
        <w:div w:id="1930040307">
          <w:marLeft w:val="0"/>
          <w:marRight w:val="0"/>
          <w:marTop w:val="0"/>
          <w:marBottom w:val="0"/>
          <w:divBdr>
            <w:top w:val="none" w:sz="0" w:space="0" w:color="auto"/>
            <w:left w:val="none" w:sz="0" w:space="0" w:color="auto"/>
            <w:bottom w:val="none" w:sz="0" w:space="0" w:color="auto"/>
            <w:right w:val="none" w:sz="0" w:space="0" w:color="auto"/>
          </w:divBdr>
        </w:div>
        <w:div w:id="2046448037">
          <w:marLeft w:val="0"/>
          <w:marRight w:val="0"/>
          <w:marTop w:val="0"/>
          <w:marBottom w:val="0"/>
          <w:divBdr>
            <w:top w:val="none" w:sz="0" w:space="0" w:color="auto"/>
            <w:left w:val="none" w:sz="0" w:space="0" w:color="auto"/>
            <w:bottom w:val="none" w:sz="0" w:space="0" w:color="auto"/>
            <w:right w:val="none" w:sz="0" w:space="0" w:color="auto"/>
          </w:divBdr>
        </w:div>
        <w:div w:id="2142073118">
          <w:marLeft w:val="0"/>
          <w:marRight w:val="0"/>
          <w:marTop w:val="0"/>
          <w:marBottom w:val="0"/>
          <w:divBdr>
            <w:top w:val="none" w:sz="0" w:space="0" w:color="auto"/>
            <w:left w:val="none" w:sz="0" w:space="0" w:color="auto"/>
            <w:bottom w:val="none" w:sz="0" w:space="0" w:color="auto"/>
            <w:right w:val="none" w:sz="0" w:space="0" w:color="auto"/>
          </w:divBdr>
        </w:div>
      </w:divsChild>
    </w:div>
    <w:div w:id="1203324299">
      <w:bodyDiv w:val="1"/>
      <w:marLeft w:val="0"/>
      <w:marRight w:val="0"/>
      <w:marTop w:val="0"/>
      <w:marBottom w:val="0"/>
      <w:divBdr>
        <w:top w:val="none" w:sz="0" w:space="0" w:color="auto"/>
        <w:left w:val="none" w:sz="0" w:space="0" w:color="auto"/>
        <w:bottom w:val="none" w:sz="0" w:space="0" w:color="auto"/>
        <w:right w:val="none" w:sz="0" w:space="0" w:color="auto"/>
      </w:divBdr>
      <w:divsChild>
        <w:div w:id="117603317">
          <w:marLeft w:val="0"/>
          <w:marRight w:val="0"/>
          <w:marTop w:val="0"/>
          <w:marBottom w:val="0"/>
          <w:divBdr>
            <w:top w:val="none" w:sz="0" w:space="0" w:color="auto"/>
            <w:left w:val="none" w:sz="0" w:space="0" w:color="auto"/>
            <w:bottom w:val="none" w:sz="0" w:space="0" w:color="auto"/>
            <w:right w:val="none" w:sz="0" w:space="0" w:color="auto"/>
          </w:divBdr>
        </w:div>
        <w:div w:id="341203796">
          <w:marLeft w:val="0"/>
          <w:marRight w:val="0"/>
          <w:marTop w:val="0"/>
          <w:marBottom w:val="0"/>
          <w:divBdr>
            <w:top w:val="none" w:sz="0" w:space="0" w:color="auto"/>
            <w:left w:val="none" w:sz="0" w:space="0" w:color="auto"/>
            <w:bottom w:val="none" w:sz="0" w:space="0" w:color="auto"/>
            <w:right w:val="none" w:sz="0" w:space="0" w:color="auto"/>
          </w:divBdr>
        </w:div>
        <w:div w:id="698505104">
          <w:marLeft w:val="0"/>
          <w:marRight w:val="0"/>
          <w:marTop w:val="0"/>
          <w:marBottom w:val="0"/>
          <w:divBdr>
            <w:top w:val="none" w:sz="0" w:space="0" w:color="auto"/>
            <w:left w:val="none" w:sz="0" w:space="0" w:color="auto"/>
            <w:bottom w:val="none" w:sz="0" w:space="0" w:color="auto"/>
            <w:right w:val="none" w:sz="0" w:space="0" w:color="auto"/>
          </w:divBdr>
        </w:div>
        <w:div w:id="771587150">
          <w:marLeft w:val="0"/>
          <w:marRight w:val="0"/>
          <w:marTop w:val="0"/>
          <w:marBottom w:val="0"/>
          <w:divBdr>
            <w:top w:val="none" w:sz="0" w:space="0" w:color="auto"/>
            <w:left w:val="none" w:sz="0" w:space="0" w:color="auto"/>
            <w:bottom w:val="none" w:sz="0" w:space="0" w:color="auto"/>
            <w:right w:val="none" w:sz="0" w:space="0" w:color="auto"/>
          </w:divBdr>
        </w:div>
        <w:div w:id="1198855636">
          <w:marLeft w:val="0"/>
          <w:marRight w:val="0"/>
          <w:marTop w:val="0"/>
          <w:marBottom w:val="0"/>
          <w:divBdr>
            <w:top w:val="none" w:sz="0" w:space="0" w:color="auto"/>
            <w:left w:val="none" w:sz="0" w:space="0" w:color="auto"/>
            <w:bottom w:val="none" w:sz="0" w:space="0" w:color="auto"/>
            <w:right w:val="none" w:sz="0" w:space="0" w:color="auto"/>
          </w:divBdr>
        </w:div>
        <w:div w:id="1539392360">
          <w:marLeft w:val="0"/>
          <w:marRight w:val="0"/>
          <w:marTop w:val="0"/>
          <w:marBottom w:val="0"/>
          <w:divBdr>
            <w:top w:val="none" w:sz="0" w:space="0" w:color="auto"/>
            <w:left w:val="none" w:sz="0" w:space="0" w:color="auto"/>
            <w:bottom w:val="none" w:sz="0" w:space="0" w:color="auto"/>
            <w:right w:val="none" w:sz="0" w:space="0" w:color="auto"/>
          </w:divBdr>
        </w:div>
        <w:div w:id="1741096729">
          <w:marLeft w:val="0"/>
          <w:marRight w:val="0"/>
          <w:marTop w:val="0"/>
          <w:marBottom w:val="0"/>
          <w:divBdr>
            <w:top w:val="none" w:sz="0" w:space="0" w:color="auto"/>
            <w:left w:val="none" w:sz="0" w:space="0" w:color="auto"/>
            <w:bottom w:val="none" w:sz="0" w:space="0" w:color="auto"/>
            <w:right w:val="none" w:sz="0" w:space="0" w:color="auto"/>
          </w:divBdr>
        </w:div>
        <w:div w:id="2040737737">
          <w:marLeft w:val="0"/>
          <w:marRight w:val="0"/>
          <w:marTop w:val="0"/>
          <w:marBottom w:val="0"/>
          <w:divBdr>
            <w:top w:val="none" w:sz="0" w:space="0" w:color="auto"/>
            <w:left w:val="none" w:sz="0" w:space="0" w:color="auto"/>
            <w:bottom w:val="none" w:sz="0" w:space="0" w:color="auto"/>
            <w:right w:val="none" w:sz="0" w:space="0" w:color="auto"/>
          </w:divBdr>
        </w:div>
        <w:div w:id="2126776949">
          <w:marLeft w:val="0"/>
          <w:marRight w:val="0"/>
          <w:marTop w:val="0"/>
          <w:marBottom w:val="0"/>
          <w:divBdr>
            <w:top w:val="none" w:sz="0" w:space="0" w:color="auto"/>
            <w:left w:val="none" w:sz="0" w:space="0" w:color="auto"/>
            <w:bottom w:val="none" w:sz="0" w:space="0" w:color="auto"/>
            <w:right w:val="none" w:sz="0" w:space="0" w:color="auto"/>
          </w:divBdr>
        </w:div>
      </w:divsChild>
    </w:div>
    <w:div w:id="1319772420">
      <w:bodyDiv w:val="1"/>
      <w:marLeft w:val="0"/>
      <w:marRight w:val="0"/>
      <w:marTop w:val="0"/>
      <w:marBottom w:val="0"/>
      <w:divBdr>
        <w:top w:val="none" w:sz="0" w:space="0" w:color="auto"/>
        <w:left w:val="none" w:sz="0" w:space="0" w:color="auto"/>
        <w:bottom w:val="none" w:sz="0" w:space="0" w:color="auto"/>
        <w:right w:val="none" w:sz="0" w:space="0" w:color="auto"/>
      </w:divBdr>
      <w:divsChild>
        <w:div w:id="41105202">
          <w:marLeft w:val="0"/>
          <w:marRight w:val="0"/>
          <w:marTop w:val="0"/>
          <w:marBottom w:val="0"/>
          <w:divBdr>
            <w:top w:val="none" w:sz="0" w:space="0" w:color="auto"/>
            <w:left w:val="none" w:sz="0" w:space="0" w:color="auto"/>
            <w:bottom w:val="none" w:sz="0" w:space="0" w:color="auto"/>
            <w:right w:val="none" w:sz="0" w:space="0" w:color="auto"/>
          </w:divBdr>
        </w:div>
        <w:div w:id="100034751">
          <w:marLeft w:val="0"/>
          <w:marRight w:val="0"/>
          <w:marTop w:val="0"/>
          <w:marBottom w:val="0"/>
          <w:divBdr>
            <w:top w:val="none" w:sz="0" w:space="0" w:color="auto"/>
            <w:left w:val="none" w:sz="0" w:space="0" w:color="auto"/>
            <w:bottom w:val="none" w:sz="0" w:space="0" w:color="auto"/>
            <w:right w:val="none" w:sz="0" w:space="0" w:color="auto"/>
          </w:divBdr>
        </w:div>
        <w:div w:id="132449240">
          <w:marLeft w:val="0"/>
          <w:marRight w:val="0"/>
          <w:marTop w:val="0"/>
          <w:marBottom w:val="0"/>
          <w:divBdr>
            <w:top w:val="none" w:sz="0" w:space="0" w:color="auto"/>
            <w:left w:val="none" w:sz="0" w:space="0" w:color="auto"/>
            <w:bottom w:val="none" w:sz="0" w:space="0" w:color="auto"/>
            <w:right w:val="none" w:sz="0" w:space="0" w:color="auto"/>
          </w:divBdr>
        </w:div>
        <w:div w:id="306281189">
          <w:marLeft w:val="0"/>
          <w:marRight w:val="0"/>
          <w:marTop w:val="0"/>
          <w:marBottom w:val="0"/>
          <w:divBdr>
            <w:top w:val="none" w:sz="0" w:space="0" w:color="auto"/>
            <w:left w:val="none" w:sz="0" w:space="0" w:color="auto"/>
            <w:bottom w:val="none" w:sz="0" w:space="0" w:color="auto"/>
            <w:right w:val="none" w:sz="0" w:space="0" w:color="auto"/>
          </w:divBdr>
        </w:div>
        <w:div w:id="440416358">
          <w:marLeft w:val="0"/>
          <w:marRight w:val="0"/>
          <w:marTop w:val="0"/>
          <w:marBottom w:val="0"/>
          <w:divBdr>
            <w:top w:val="none" w:sz="0" w:space="0" w:color="auto"/>
            <w:left w:val="none" w:sz="0" w:space="0" w:color="auto"/>
            <w:bottom w:val="none" w:sz="0" w:space="0" w:color="auto"/>
            <w:right w:val="none" w:sz="0" w:space="0" w:color="auto"/>
          </w:divBdr>
        </w:div>
        <w:div w:id="999625604">
          <w:marLeft w:val="0"/>
          <w:marRight w:val="0"/>
          <w:marTop w:val="0"/>
          <w:marBottom w:val="0"/>
          <w:divBdr>
            <w:top w:val="none" w:sz="0" w:space="0" w:color="auto"/>
            <w:left w:val="none" w:sz="0" w:space="0" w:color="auto"/>
            <w:bottom w:val="none" w:sz="0" w:space="0" w:color="auto"/>
            <w:right w:val="none" w:sz="0" w:space="0" w:color="auto"/>
          </w:divBdr>
        </w:div>
        <w:div w:id="1041325111">
          <w:marLeft w:val="0"/>
          <w:marRight w:val="0"/>
          <w:marTop w:val="0"/>
          <w:marBottom w:val="0"/>
          <w:divBdr>
            <w:top w:val="none" w:sz="0" w:space="0" w:color="auto"/>
            <w:left w:val="none" w:sz="0" w:space="0" w:color="auto"/>
            <w:bottom w:val="none" w:sz="0" w:space="0" w:color="auto"/>
            <w:right w:val="none" w:sz="0" w:space="0" w:color="auto"/>
          </w:divBdr>
        </w:div>
        <w:div w:id="1936748523">
          <w:marLeft w:val="0"/>
          <w:marRight w:val="0"/>
          <w:marTop w:val="0"/>
          <w:marBottom w:val="0"/>
          <w:divBdr>
            <w:top w:val="none" w:sz="0" w:space="0" w:color="auto"/>
            <w:left w:val="none" w:sz="0" w:space="0" w:color="auto"/>
            <w:bottom w:val="none" w:sz="0" w:space="0" w:color="auto"/>
            <w:right w:val="none" w:sz="0" w:space="0" w:color="auto"/>
          </w:divBdr>
        </w:div>
        <w:div w:id="2115174947">
          <w:marLeft w:val="0"/>
          <w:marRight w:val="0"/>
          <w:marTop w:val="0"/>
          <w:marBottom w:val="0"/>
          <w:divBdr>
            <w:top w:val="none" w:sz="0" w:space="0" w:color="auto"/>
            <w:left w:val="none" w:sz="0" w:space="0" w:color="auto"/>
            <w:bottom w:val="none" w:sz="0" w:space="0" w:color="auto"/>
            <w:right w:val="none" w:sz="0" w:space="0" w:color="auto"/>
          </w:divBdr>
        </w:div>
      </w:divsChild>
    </w:div>
    <w:div w:id="1391688918">
      <w:bodyDiv w:val="1"/>
      <w:marLeft w:val="0"/>
      <w:marRight w:val="0"/>
      <w:marTop w:val="0"/>
      <w:marBottom w:val="0"/>
      <w:divBdr>
        <w:top w:val="none" w:sz="0" w:space="0" w:color="auto"/>
        <w:left w:val="none" w:sz="0" w:space="0" w:color="auto"/>
        <w:bottom w:val="none" w:sz="0" w:space="0" w:color="auto"/>
        <w:right w:val="none" w:sz="0" w:space="0" w:color="auto"/>
      </w:divBdr>
      <w:divsChild>
        <w:div w:id="464659427">
          <w:marLeft w:val="0"/>
          <w:marRight w:val="0"/>
          <w:marTop w:val="0"/>
          <w:marBottom w:val="0"/>
          <w:divBdr>
            <w:top w:val="none" w:sz="0" w:space="0" w:color="auto"/>
            <w:left w:val="none" w:sz="0" w:space="0" w:color="auto"/>
            <w:bottom w:val="none" w:sz="0" w:space="0" w:color="auto"/>
            <w:right w:val="none" w:sz="0" w:space="0" w:color="auto"/>
          </w:divBdr>
        </w:div>
        <w:div w:id="483745351">
          <w:marLeft w:val="0"/>
          <w:marRight w:val="0"/>
          <w:marTop w:val="0"/>
          <w:marBottom w:val="0"/>
          <w:divBdr>
            <w:top w:val="none" w:sz="0" w:space="0" w:color="auto"/>
            <w:left w:val="none" w:sz="0" w:space="0" w:color="auto"/>
            <w:bottom w:val="none" w:sz="0" w:space="0" w:color="auto"/>
            <w:right w:val="none" w:sz="0" w:space="0" w:color="auto"/>
          </w:divBdr>
        </w:div>
        <w:div w:id="1250043588">
          <w:marLeft w:val="0"/>
          <w:marRight w:val="0"/>
          <w:marTop w:val="0"/>
          <w:marBottom w:val="0"/>
          <w:divBdr>
            <w:top w:val="none" w:sz="0" w:space="0" w:color="auto"/>
            <w:left w:val="none" w:sz="0" w:space="0" w:color="auto"/>
            <w:bottom w:val="none" w:sz="0" w:space="0" w:color="auto"/>
            <w:right w:val="none" w:sz="0" w:space="0" w:color="auto"/>
          </w:divBdr>
        </w:div>
        <w:div w:id="1464036369">
          <w:marLeft w:val="0"/>
          <w:marRight w:val="0"/>
          <w:marTop w:val="0"/>
          <w:marBottom w:val="0"/>
          <w:divBdr>
            <w:top w:val="none" w:sz="0" w:space="0" w:color="auto"/>
            <w:left w:val="none" w:sz="0" w:space="0" w:color="auto"/>
            <w:bottom w:val="none" w:sz="0" w:space="0" w:color="auto"/>
            <w:right w:val="none" w:sz="0" w:space="0" w:color="auto"/>
          </w:divBdr>
        </w:div>
        <w:div w:id="1519928046">
          <w:marLeft w:val="0"/>
          <w:marRight w:val="0"/>
          <w:marTop w:val="0"/>
          <w:marBottom w:val="0"/>
          <w:divBdr>
            <w:top w:val="none" w:sz="0" w:space="0" w:color="auto"/>
            <w:left w:val="none" w:sz="0" w:space="0" w:color="auto"/>
            <w:bottom w:val="none" w:sz="0" w:space="0" w:color="auto"/>
            <w:right w:val="none" w:sz="0" w:space="0" w:color="auto"/>
          </w:divBdr>
        </w:div>
        <w:div w:id="1577592981">
          <w:marLeft w:val="0"/>
          <w:marRight w:val="0"/>
          <w:marTop w:val="0"/>
          <w:marBottom w:val="0"/>
          <w:divBdr>
            <w:top w:val="none" w:sz="0" w:space="0" w:color="auto"/>
            <w:left w:val="none" w:sz="0" w:space="0" w:color="auto"/>
            <w:bottom w:val="none" w:sz="0" w:space="0" w:color="auto"/>
            <w:right w:val="none" w:sz="0" w:space="0" w:color="auto"/>
          </w:divBdr>
        </w:div>
        <w:div w:id="1583105684">
          <w:marLeft w:val="0"/>
          <w:marRight w:val="0"/>
          <w:marTop w:val="0"/>
          <w:marBottom w:val="0"/>
          <w:divBdr>
            <w:top w:val="none" w:sz="0" w:space="0" w:color="auto"/>
            <w:left w:val="none" w:sz="0" w:space="0" w:color="auto"/>
            <w:bottom w:val="none" w:sz="0" w:space="0" w:color="auto"/>
            <w:right w:val="none" w:sz="0" w:space="0" w:color="auto"/>
          </w:divBdr>
        </w:div>
        <w:div w:id="1660111427">
          <w:marLeft w:val="0"/>
          <w:marRight w:val="0"/>
          <w:marTop w:val="0"/>
          <w:marBottom w:val="0"/>
          <w:divBdr>
            <w:top w:val="none" w:sz="0" w:space="0" w:color="auto"/>
            <w:left w:val="none" w:sz="0" w:space="0" w:color="auto"/>
            <w:bottom w:val="none" w:sz="0" w:space="0" w:color="auto"/>
            <w:right w:val="none" w:sz="0" w:space="0" w:color="auto"/>
          </w:divBdr>
        </w:div>
        <w:div w:id="18424995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BA83F83479854B9012E03E12263393" ma:contentTypeVersion="16" ma:contentTypeDescription="Create a new document." ma:contentTypeScope="" ma:versionID="fc35f029acf7b012a8d83f63a0e3f4d5">
  <xsd:schema xmlns:xsd="http://www.w3.org/2001/XMLSchema" xmlns:xs="http://www.w3.org/2001/XMLSchema" xmlns:p="http://schemas.microsoft.com/office/2006/metadata/properties" xmlns:ns2="fc4dec50-1a26-4b9d-8265-92def3ffd298" xmlns:ns3="5e71d790-2316-4649-8087-8ab4ccb55ec7" targetNamespace="http://schemas.microsoft.com/office/2006/metadata/properties" ma:root="true" ma:fieldsID="e8fab778fe2d6052e429f7af487aef81" ns2:_="" ns3:_="">
    <xsd:import namespace="fc4dec50-1a26-4b9d-8265-92def3ffd298"/>
    <xsd:import namespace="5e71d790-2316-4649-8087-8ab4ccb55e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4dec50-1a26-4b9d-8265-92def3ffd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a31c3ba-2498-4fed-8534-331eeeb0005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71d790-2316-4649-8087-8ab4ccb55e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8de538-b006-4f07-ae3b-fb2c909967db}" ma:internalName="TaxCatchAll" ma:showField="CatchAllData" ma:web="5e71d790-2316-4649-8087-8ab4ccb55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e71d790-2316-4649-8087-8ab4ccb55ec7">
      <UserInfo>
        <DisplayName>Paula Shore</DisplayName>
        <AccountId>1037</AccountId>
        <AccountType/>
      </UserInfo>
    </SharedWithUsers>
    <TaxCatchAll xmlns="5e71d790-2316-4649-8087-8ab4ccb55ec7" xsi:nil="true"/>
    <lcf76f155ced4ddcb4097134ff3c332f xmlns="fc4dec50-1a26-4b9d-8265-92def3ffd2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817380-725F-4D71-90B6-13807B34C126}">
  <ds:schemaRefs>
    <ds:schemaRef ds:uri="http://schemas.openxmlformats.org/officeDocument/2006/bibliography"/>
  </ds:schemaRefs>
</ds:datastoreItem>
</file>

<file path=customXml/itemProps2.xml><?xml version="1.0" encoding="utf-8"?>
<ds:datastoreItem xmlns:ds="http://schemas.openxmlformats.org/officeDocument/2006/customXml" ds:itemID="{93D84FF7-995D-410E-A40B-669450962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4dec50-1a26-4b9d-8265-92def3ffd298"/>
    <ds:schemaRef ds:uri="5e71d790-2316-4649-8087-8ab4ccb55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0B471A-3E3B-4035-BF66-D362498C0983}">
  <ds:schemaRefs>
    <ds:schemaRef ds:uri="http://schemas.microsoft.com/sharepoint/v3/contenttype/forms"/>
  </ds:schemaRefs>
</ds:datastoreItem>
</file>

<file path=customXml/itemProps4.xml><?xml version="1.0" encoding="utf-8"?>
<ds:datastoreItem xmlns:ds="http://schemas.openxmlformats.org/officeDocument/2006/customXml" ds:itemID="{4F1FF957-35D8-4C4C-9CB5-A27AD182C9BB}">
  <ds:schemaRefs>
    <ds:schemaRef ds:uri="http://schemas.microsoft.com/office/2006/metadata/properties"/>
    <ds:schemaRef ds:uri="http://schemas.microsoft.com/office/infopath/2007/PartnerControls"/>
    <ds:schemaRef ds:uri="5e71d790-2316-4649-8087-8ab4ccb55ec7"/>
    <ds:schemaRef ds:uri="fc4dec50-1a26-4b9d-8265-92def3ffd29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1018</Words>
  <Characters>5803</Characters>
  <Application>Microsoft Office Word</Application>
  <DocSecurity>0</DocSecurity>
  <Lines>48</Lines>
  <Paragraphs>13</Paragraphs>
  <ScaleCrop>false</ScaleCrop>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dc:description/>
  <cp:lastModifiedBy>Sarah Hobbs</cp:lastModifiedBy>
  <cp:revision>2</cp:revision>
  <cp:lastPrinted>2014-09-17T21:26:00Z</cp:lastPrinted>
  <dcterms:created xsi:type="dcterms:W3CDTF">2025-12-18T10:03:00Z</dcterms:created>
  <dcterms:modified xsi:type="dcterms:W3CDTF">2025-12-18T10:03:00Z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0x0101000CBA83F83479854B9012E03E12263393</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MediaServiceImageTags">
    <vt:lpwstr/>
  </property>
</Properties>
</file>